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iagrams/data1.xml" ContentType="application/vnd.openxmlformats-officedocument.drawingml.diagramData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1A4E04" w14:textId="77777777" w:rsidR="00C47785" w:rsidRDefault="00C47785" w:rsidP="00EF696E">
      <w:bookmarkStart w:id="0" w:name="_Toc216147900"/>
    </w:p>
    <w:p w14:paraId="329465BB" w14:textId="585740A6" w:rsidR="005E4C90" w:rsidRDefault="00EF696E" w:rsidP="00EF696E">
      <w:pPr>
        <w:pStyle w:val="Titre1"/>
      </w:pPr>
      <w:r>
        <w:t>Contexte</w:t>
      </w:r>
      <w:r w:rsidR="008D2FCA">
        <w:t xml:space="preserve"> et</w:t>
      </w:r>
      <w:r>
        <w:t xml:space="preserve"> enjeux</w:t>
      </w:r>
    </w:p>
    <w:p w14:paraId="538C938D" w14:textId="77777777" w:rsidR="00144BDB" w:rsidRDefault="00144BDB" w:rsidP="00EF696E"/>
    <w:p w14:paraId="748F4A7A" w14:textId="62EB13ED" w:rsidR="008453AE" w:rsidRDefault="008453AE" w:rsidP="00EF696E">
      <w:r>
        <w:t xml:space="preserve">La société JEMLAPRESSE conçoit, produit et commercialise des magazines à destination de différents publics. </w:t>
      </w:r>
    </w:p>
    <w:p w14:paraId="53056CC7" w14:textId="77777777" w:rsidR="00144BDB" w:rsidRDefault="00144BDB" w:rsidP="00EF696E"/>
    <w:p w14:paraId="777CEE65" w14:textId="453425BC" w:rsidR="008453AE" w:rsidRDefault="008453AE" w:rsidP="00EF696E">
      <w:r>
        <w:t>La commercialisation par abonnement se fait notamment via plusieurs réseaux de ventes : commerciaux « terrain » en France et à l’étranger, télévente.</w:t>
      </w:r>
      <w:r w:rsidR="00554DB9">
        <w:t xml:space="preserve"> </w:t>
      </w:r>
    </w:p>
    <w:p w14:paraId="2343B4D4" w14:textId="1660CE16" w:rsidR="008453AE" w:rsidRDefault="00FA272A" w:rsidP="00EF696E">
      <w:r>
        <w:rPr>
          <w:noProof/>
        </w:rPr>
        <w:drawing>
          <wp:inline distT="0" distB="0" distL="0" distR="0" wp14:anchorId="1ACEE08F" wp14:editId="4C03B15D">
            <wp:extent cx="5486400" cy="2631349"/>
            <wp:effectExtent l="50800" t="0" r="12700" b="0"/>
            <wp:docPr id="1" name="Diagramme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14:paraId="4C69348B" w14:textId="2F4FE9E3" w:rsidR="00AB5052" w:rsidRDefault="00AB5052" w:rsidP="00AB5052">
      <w:r>
        <w:t xml:space="preserve">La </w:t>
      </w:r>
      <w:r w:rsidR="005F7201">
        <w:t>gestion actuelle d</w:t>
      </w:r>
      <w:r w:rsidR="00D337BC">
        <w:t>u suivi de la relation client du réseau</w:t>
      </w:r>
      <w:r w:rsidR="00B66A52">
        <w:t xml:space="preserve"> de ventes A</w:t>
      </w:r>
      <w:r w:rsidR="005F7201">
        <w:t xml:space="preserve"> ne donne plus satisfaction</w:t>
      </w:r>
      <w:r w:rsidR="00426A59">
        <w:t>.</w:t>
      </w:r>
      <w:r w:rsidR="00C456EE">
        <w:t xml:space="preserve"> Le sujet a été discuté lors du dernier comité de direction et il a été décidé de lancer un projet sur le sujet. </w:t>
      </w:r>
    </w:p>
    <w:p w14:paraId="209A046D" w14:textId="77777777" w:rsidR="00C456EE" w:rsidRDefault="00C456EE" w:rsidP="00AB5052"/>
    <w:p w14:paraId="2A246094" w14:textId="541054E1" w:rsidR="003A328F" w:rsidRDefault="00AB5052" w:rsidP="00AB5052">
      <w:r>
        <w:t xml:space="preserve">L’enjeu du projet </w:t>
      </w:r>
      <w:r w:rsidR="00E72356">
        <w:t xml:space="preserve">est </w:t>
      </w:r>
      <w:r w:rsidR="00083671">
        <w:t>de réduire les délais de mise à disposition de l’information vers les AC et les DR</w:t>
      </w:r>
      <w:r w:rsidR="00F160E1">
        <w:t xml:space="preserve">, et d’enregistrer les commandes plus rapidement </w:t>
      </w:r>
      <w:r w:rsidR="00917872">
        <w:t>(gain minimum d’1 semaine grâce à la suppression de l’envoi papier)</w:t>
      </w:r>
      <w:r w:rsidR="00083671">
        <w:t>.</w:t>
      </w:r>
    </w:p>
    <w:p w14:paraId="7B6D5E77" w14:textId="77777777" w:rsidR="00144BDB" w:rsidRDefault="00144BDB" w:rsidP="00AB5052"/>
    <w:p w14:paraId="2DCE046D" w14:textId="73B4F777" w:rsidR="00C47785" w:rsidRDefault="00C47785">
      <w:r>
        <w:br w:type="page"/>
      </w:r>
    </w:p>
    <w:p w14:paraId="008692D6" w14:textId="77777777" w:rsidR="00144BDB" w:rsidRDefault="00144BDB" w:rsidP="00AB5052"/>
    <w:p w14:paraId="270A11F2" w14:textId="744A47D5" w:rsidR="005E4C90" w:rsidRDefault="002339E2" w:rsidP="00EF696E">
      <w:pPr>
        <w:pStyle w:val="Titre1"/>
      </w:pPr>
      <w:r>
        <w:t>Objectifs</w:t>
      </w:r>
      <w:r w:rsidR="00330D99">
        <w:t xml:space="preserve"> (</w:t>
      </w:r>
      <w:r w:rsidR="00F77D2A">
        <w:t>P</w:t>
      </w:r>
      <w:r w:rsidR="00330D99">
        <w:t xml:space="preserve">, C, </w:t>
      </w:r>
      <w:r w:rsidR="00F77D2A">
        <w:t>T</w:t>
      </w:r>
      <w:r w:rsidR="00330D99">
        <w:t>)</w:t>
      </w:r>
    </w:p>
    <w:p w14:paraId="5D470E5C" w14:textId="1C984E2C" w:rsidR="009514D5" w:rsidRDefault="009514D5" w:rsidP="009514D5">
      <w:pPr>
        <w:pStyle w:val="Titre2"/>
      </w:pPr>
      <w:r>
        <w:t>Objectif « Produit »</w:t>
      </w:r>
    </w:p>
    <w:p w14:paraId="0BC74011" w14:textId="68EE2197" w:rsidR="003A328F" w:rsidRDefault="002339E2" w:rsidP="009514D5">
      <w:pPr>
        <w:pStyle w:val="Titre3"/>
      </w:pPr>
      <w:r>
        <w:t xml:space="preserve">Concevoir et mettre en place un logiciel de </w:t>
      </w:r>
      <w:r w:rsidR="007E2F03">
        <w:t xml:space="preserve">gestion </w:t>
      </w:r>
      <w:r w:rsidR="00072B0B">
        <w:t>de la relation client</w:t>
      </w:r>
      <w:r w:rsidR="008A093F">
        <w:t xml:space="preserve"> permettant</w:t>
      </w:r>
      <w:r w:rsidR="003A328F">
        <w:t> </w:t>
      </w:r>
      <w:r w:rsidR="00D74D32">
        <w:t xml:space="preserve">(un cahier des charges sera réalisé) </w:t>
      </w:r>
      <w:r w:rsidR="003A328F">
        <w:t>:</w:t>
      </w:r>
    </w:p>
    <w:p w14:paraId="7E9731A2" w14:textId="6D10F3EB" w:rsidR="002339E2" w:rsidRDefault="003A328F" w:rsidP="003A328F">
      <w:pPr>
        <w:pStyle w:val="Titre4"/>
      </w:pPr>
      <w:r>
        <w:t>D</w:t>
      </w:r>
      <w:r w:rsidR="008A093F">
        <w:t>e gérer l’activité suivante </w:t>
      </w:r>
      <w:r w:rsidR="00072B0B">
        <w:t xml:space="preserve">du réseau A </w:t>
      </w:r>
      <w:r w:rsidR="008A093F">
        <w:t>:</w:t>
      </w:r>
    </w:p>
    <w:p w14:paraId="5920DFBC" w14:textId="371D890F" w:rsidR="0018747C" w:rsidRDefault="004E1991" w:rsidP="0018747C">
      <w:pPr>
        <w:pStyle w:val="Paragraphedeliste"/>
        <w:numPr>
          <w:ilvl w:val="0"/>
          <w:numId w:val="20"/>
        </w:numPr>
      </w:pPr>
      <w:r>
        <w:t>Enregistrer les commandes client</w:t>
      </w:r>
    </w:p>
    <w:p w14:paraId="536725AF" w14:textId="4CE84F31" w:rsidR="004E1991" w:rsidRDefault="004E1991" w:rsidP="0018747C">
      <w:pPr>
        <w:pStyle w:val="Paragraphedeliste"/>
        <w:numPr>
          <w:ilvl w:val="0"/>
          <w:numId w:val="20"/>
        </w:numPr>
      </w:pPr>
      <w:r>
        <w:t xml:space="preserve">Consulter les fiches client et l’historique commande </w:t>
      </w:r>
    </w:p>
    <w:p w14:paraId="0278F119" w14:textId="574E99A7" w:rsidR="0032481A" w:rsidRDefault="001E3279" w:rsidP="0032481A">
      <w:pPr>
        <w:pStyle w:val="Paragraphedeliste"/>
        <w:numPr>
          <w:ilvl w:val="0"/>
          <w:numId w:val="20"/>
        </w:numPr>
      </w:pPr>
      <w:r>
        <w:t>Saisir et consulter</w:t>
      </w:r>
      <w:r w:rsidR="0032481A">
        <w:t xml:space="preserve"> le </w:t>
      </w:r>
      <w:proofErr w:type="spellStart"/>
      <w:r w:rsidR="0032481A">
        <w:t>reporting</w:t>
      </w:r>
      <w:proofErr w:type="spellEnd"/>
      <w:r w:rsidR="0032481A">
        <w:t xml:space="preserve"> hebdomadaire</w:t>
      </w:r>
    </w:p>
    <w:p w14:paraId="37BD2AF1" w14:textId="7E96AB59" w:rsidR="00BD4E16" w:rsidRDefault="00BD4E16" w:rsidP="0032481A">
      <w:pPr>
        <w:pStyle w:val="Paragraphedeliste"/>
        <w:numPr>
          <w:ilvl w:val="0"/>
          <w:numId w:val="20"/>
        </w:numPr>
      </w:pPr>
      <w:r>
        <w:t>Constituer les secteurs attribués aux AC</w:t>
      </w:r>
    </w:p>
    <w:p w14:paraId="65F1AF0B" w14:textId="295C56F1" w:rsidR="0032481A" w:rsidRDefault="0032481A" w:rsidP="00B15919">
      <w:pPr>
        <w:pStyle w:val="Paragraphedeliste"/>
        <w:numPr>
          <w:ilvl w:val="0"/>
          <w:numId w:val="20"/>
        </w:numPr>
      </w:pPr>
      <w:r>
        <w:t>Volumétrie</w:t>
      </w:r>
      <w:r w:rsidR="001E3279">
        <w:t xml:space="preserve"> : </w:t>
      </w:r>
      <w:r w:rsidR="00C43ED3">
        <w:t>8</w:t>
      </w:r>
      <w:r>
        <w:t>0 commerciaux</w:t>
      </w:r>
      <w:r w:rsidR="001E3279">
        <w:t xml:space="preserve"> ; </w:t>
      </w:r>
      <w:r>
        <w:t>200.000 abonnements vendus par an</w:t>
      </w:r>
      <w:r w:rsidR="001E3279">
        <w:t xml:space="preserve"> ; </w:t>
      </w:r>
      <w:r>
        <w:t>65.000 clients</w:t>
      </w:r>
      <w:r w:rsidR="00B15919">
        <w:t xml:space="preserve"> ; </w:t>
      </w:r>
      <w:r>
        <w:t>50.000 visites</w:t>
      </w:r>
    </w:p>
    <w:p w14:paraId="4FD51FC9" w14:textId="77777777" w:rsidR="0032481A" w:rsidRDefault="0032481A" w:rsidP="00B66A52"/>
    <w:p w14:paraId="32870486" w14:textId="0F730BD1" w:rsidR="0018747C" w:rsidRDefault="003A328F" w:rsidP="003A328F">
      <w:pPr>
        <w:pStyle w:val="Titre4"/>
      </w:pPr>
      <w:r>
        <w:t>D’a</w:t>
      </w:r>
      <w:r w:rsidR="0018747C">
        <w:t xml:space="preserve">limenter </w:t>
      </w:r>
      <w:r w:rsidR="00CC5022">
        <w:t>le logiciel de gestion des abonnements avec les commandes enregistrées</w:t>
      </w:r>
    </w:p>
    <w:p w14:paraId="4731274D" w14:textId="77777777" w:rsidR="00276D07" w:rsidRPr="00276D07" w:rsidRDefault="00276D07" w:rsidP="00276D07"/>
    <w:p w14:paraId="48B365E9" w14:textId="32314FE6" w:rsidR="00276D07" w:rsidRDefault="00276D07" w:rsidP="00276D07">
      <w:pPr>
        <w:pStyle w:val="Titre4"/>
      </w:pPr>
      <w:r>
        <w:t>Équipe</w:t>
      </w:r>
      <w:r w:rsidR="007B6D69">
        <w:t>r</w:t>
      </w:r>
      <w:r>
        <w:t xml:space="preserve"> les 80 commerciaux en PC portables</w:t>
      </w:r>
    </w:p>
    <w:p w14:paraId="4B202EBC" w14:textId="77777777" w:rsidR="00276D07" w:rsidRPr="00276D07" w:rsidRDefault="00276D07" w:rsidP="00276D07"/>
    <w:p w14:paraId="41337C0D" w14:textId="23296EB1" w:rsidR="00987A7A" w:rsidRPr="00987A7A" w:rsidRDefault="00987A7A" w:rsidP="00987A7A">
      <w:pPr>
        <w:pStyle w:val="Titre3"/>
      </w:pPr>
      <w:r>
        <w:t xml:space="preserve">Contrainte : </w:t>
      </w:r>
      <w:r w:rsidRPr="00987A7A">
        <w:t xml:space="preserve">l’utilisation du logiciel doit pouvoir se faire </w:t>
      </w:r>
      <w:r>
        <w:t xml:space="preserve">« hors-ligne » </w:t>
      </w:r>
      <w:r w:rsidR="00A66085">
        <w:t>(</w:t>
      </w:r>
      <w:r w:rsidRPr="00987A7A">
        <w:t>lorsqu</w:t>
      </w:r>
      <w:r w:rsidR="00A66085">
        <w:t>e</w:t>
      </w:r>
      <w:r w:rsidRPr="00987A7A">
        <w:t xml:space="preserve"> </w:t>
      </w:r>
      <w:r w:rsidR="00A66085">
        <w:t>l’utilisateur n’</w:t>
      </w:r>
      <w:r w:rsidRPr="00987A7A">
        <w:t>a pas d’accès Internet</w:t>
      </w:r>
      <w:r w:rsidR="00A66085">
        <w:t>)</w:t>
      </w:r>
    </w:p>
    <w:p w14:paraId="00C568BE" w14:textId="152E54B3" w:rsidR="0018747C" w:rsidRDefault="00A14AA5" w:rsidP="0018747C">
      <w:pPr>
        <w:pStyle w:val="Titre3"/>
      </w:pPr>
      <w:r>
        <w:t>Hors-p</w:t>
      </w:r>
      <w:r w:rsidR="0032481A">
        <w:t>érimètre : l</w:t>
      </w:r>
      <w:r w:rsidR="0018747C">
        <w:t xml:space="preserve">a gestion </w:t>
      </w:r>
      <w:r w:rsidR="009F2907">
        <w:t>de la relation client des</w:t>
      </w:r>
      <w:r w:rsidR="0018747C">
        <w:t xml:space="preserve"> réseau</w:t>
      </w:r>
      <w:r w:rsidR="009F2907">
        <w:t>x</w:t>
      </w:r>
      <w:r w:rsidR="0018747C">
        <w:t xml:space="preserve"> </w:t>
      </w:r>
      <w:r w:rsidR="009F2907">
        <w:t xml:space="preserve">B et </w:t>
      </w:r>
      <w:r w:rsidR="0018747C">
        <w:t>C ne figure pas dans le périmètre du logiciel</w:t>
      </w:r>
      <w:r w:rsidR="009F2907">
        <w:t xml:space="preserve"> à réaliser</w:t>
      </w:r>
    </w:p>
    <w:p w14:paraId="14B572E9" w14:textId="77777777" w:rsidR="002A11B9" w:rsidRPr="002A11B9" w:rsidRDefault="002A11B9" w:rsidP="002A11B9"/>
    <w:p w14:paraId="7C9B7A93" w14:textId="77777777" w:rsidR="009514D5" w:rsidRDefault="009514D5" w:rsidP="00EF696E">
      <w:pPr>
        <w:pStyle w:val="Titre2"/>
      </w:pPr>
      <w:r>
        <w:t>Objectif « Coût »</w:t>
      </w:r>
    </w:p>
    <w:p w14:paraId="599866CF" w14:textId="2E0E0681" w:rsidR="0095570F" w:rsidRDefault="0095570F" w:rsidP="0095570F">
      <w:pPr>
        <w:pStyle w:val="Titre3"/>
      </w:pPr>
      <w:r>
        <w:t xml:space="preserve">Coût </w:t>
      </w:r>
      <w:r w:rsidR="00AE5B32">
        <w:t>interne</w:t>
      </w:r>
    </w:p>
    <w:p w14:paraId="46ACF5CE" w14:textId="77D8B2C6" w:rsidR="0095570F" w:rsidRDefault="0095570F" w:rsidP="0095570F">
      <w:r>
        <w:t xml:space="preserve">4 mois à 2 informaticiens, soit 120 jours </w:t>
      </w:r>
      <w:r w:rsidR="00786987">
        <w:t>(*</w:t>
      </w:r>
      <w:r w:rsidR="004F4FB0">
        <w:t>4</w:t>
      </w:r>
      <w:r w:rsidR="00786987">
        <w:t xml:space="preserve">00€) </w:t>
      </w:r>
      <w:r w:rsidR="0067412B">
        <w:t xml:space="preserve">= </w:t>
      </w:r>
      <w:r w:rsidR="004F4FB0">
        <w:t>48</w:t>
      </w:r>
      <w:r w:rsidR="0067412B">
        <w:t>.000</w:t>
      </w:r>
      <w:r w:rsidR="00786987">
        <w:t>€</w:t>
      </w:r>
    </w:p>
    <w:p w14:paraId="4A3E0E72" w14:textId="02A52261" w:rsidR="009343CB" w:rsidRPr="009343CB" w:rsidRDefault="009343CB" w:rsidP="0095570F">
      <w:pPr>
        <w:rPr>
          <w:i/>
          <w:iCs/>
        </w:rPr>
      </w:pPr>
      <w:r w:rsidRPr="009343CB">
        <w:rPr>
          <w:i/>
          <w:iCs/>
        </w:rPr>
        <w:t>A compléter avec les coût des autres ressources internes</w:t>
      </w:r>
    </w:p>
    <w:p w14:paraId="745EBB2C" w14:textId="03892F26" w:rsidR="0095570F" w:rsidRDefault="0095570F" w:rsidP="0095570F">
      <w:pPr>
        <w:pStyle w:val="Titre3"/>
      </w:pPr>
      <w:r>
        <w:t xml:space="preserve">Coût </w:t>
      </w:r>
      <w:r w:rsidR="004E055E">
        <w:t>externe</w:t>
      </w:r>
    </w:p>
    <w:p w14:paraId="495CA6DE" w14:textId="2CF39FC9" w:rsidR="008A1472" w:rsidRDefault="008A1472" w:rsidP="0095570F">
      <w:r>
        <w:t>80 PC portables (500€) : 40.000€</w:t>
      </w:r>
    </w:p>
    <w:p w14:paraId="2441E601" w14:textId="70647D98" w:rsidR="00E86B0D" w:rsidRDefault="00E86B0D" w:rsidP="00E86B0D">
      <w:r>
        <w:t>Frais de formation : déplacement des AC</w:t>
      </w:r>
      <w:r w:rsidR="00457BF6">
        <w:t xml:space="preserve"> </w:t>
      </w:r>
      <w:r>
        <w:t>+ location de salle</w:t>
      </w:r>
      <w:r w:rsidR="00383D0F">
        <w:t xml:space="preserve"> </w:t>
      </w:r>
      <w:r>
        <w:t xml:space="preserve">: </w:t>
      </w:r>
      <w:r w:rsidR="00383D0F">
        <w:t>30</w:t>
      </w:r>
      <w:r>
        <w:t xml:space="preserve">.000€   </w:t>
      </w:r>
    </w:p>
    <w:p w14:paraId="0C1F67C9" w14:textId="77777777" w:rsidR="00DE308C" w:rsidRDefault="00DE308C" w:rsidP="00DE308C">
      <w:pPr>
        <w:pStyle w:val="Titre3"/>
      </w:pPr>
      <w:r>
        <w:t>Coût total</w:t>
      </w:r>
    </w:p>
    <w:p w14:paraId="2BDD4836" w14:textId="7BE12A86" w:rsidR="00DE308C" w:rsidRDefault="00DE308C" w:rsidP="00DE308C">
      <w:r>
        <w:t>1</w:t>
      </w:r>
      <w:r w:rsidR="00457BF6">
        <w:t>1</w:t>
      </w:r>
      <w:r>
        <w:t>8.000€</w:t>
      </w:r>
    </w:p>
    <w:p w14:paraId="1FF8BB9B" w14:textId="77777777" w:rsidR="00E86B0D" w:rsidRDefault="00E86B0D" w:rsidP="0095570F"/>
    <w:p w14:paraId="10061B88" w14:textId="77777777" w:rsidR="002A11B9" w:rsidRDefault="002A11B9" w:rsidP="0095570F"/>
    <w:p w14:paraId="2A242FA3" w14:textId="77777777" w:rsidR="009514D5" w:rsidRDefault="009514D5" w:rsidP="00EF696E">
      <w:pPr>
        <w:pStyle w:val="Titre2"/>
      </w:pPr>
      <w:r>
        <w:t>Objectif « Temps »</w:t>
      </w:r>
    </w:p>
    <w:p w14:paraId="448D69FF" w14:textId="77777777" w:rsidR="00315599" w:rsidRDefault="00315599" w:rsidP="009514D5">
      <w:pPr>
        <w:pStyle w:val="Titre3"/>
      </w:pPr>
      <w:r>
        <w:t>Contrainte</w:t>
      </w:r>
    </w:p>
    <w:p w14:paraId="14FD7349" w14:textId="708F4A69" w:rsidR="00C92A5B" w:rsidRDefault="00315599" w:rsidP="00315599">
      <w:r>
        <w:t>Le logiciel</w:t>
      </w:r>
      <w:r w:rsidR="00C92A5B">
        <w:t xml:space="preserve"> devra être opérationnel pour le mois de septembre prochain, date de déma</w:t>
      </w:r>
      <w:r w:rsidR="00DE08EE">
        <w:t>rrage de l’année commerciale</w:t>
      </w:r>
      <w:r w:rsidR="005C1F51">
        <w:t xml:space="preserve"> </w:t>
      </w:r>
    </w:p>
    <w:p w14:paraId="4ABBAC97" w14:textId="7BF9E66C" w:rsidR="00646844" w:rsidRDefault="00AE2553" w:rsidP="009514D5">
      <w:pPr>
        <w:pStyle w:val="Titre3"/>
      </w:pPr>
      <w:r>
        <w:t>Macro-</w:t>
      </w:r>
      <w:r w:rsidR="00646844">
        <w:t>Planning</w:t>
      </w:r>
    </w:p>
    <w:p w14:paraId="64F2E5C8" w14:textId="7BDAE587" w:rsidR="00D35D02" w:rsidRDefault="00646844" w:rsidP="00D35D02">
      <w:pPr>
        <w:pStyle w:val="Paragraphedeliste"/>
        <w:numPr>
          <w:ilvl w:val="0"/>
          <w:numId w:val="19"/>
        </w:numPr>
      </w:pPr>
      <w:r>
        <w:t>Préparation du projet :</w:t>
      </w:r>
      <w:r w:rsidR="00A14AD9">
        <w:t xml:space="preserve"> </w:t>
      </w:r>
      <w:r w:rsidR="00C64CF5">
        <w:t>S</w:t>
      </w:r>
      <w:r w:rsidR="00A14AD9">
        <w:t>eptembre</w:t>
      </w:r>
      <w:r w:rsidR="00615DE9">
        <w:t xml:space="preserve"> année A</w:t>
      </w:r>
    </w:p>
    <w:p w14:paraId="38234DB8" w14:textId="6F064DAE" w:rsidR="00D35D02" w:rsidRDefault="00D35D02" w:rsidP="00D35D02">
      <w:pPr>
        <w:pStyle w:val="Paragraphedeliste"/>
        <w:numPr>
          <w:ilvl w:val="0"/>
          <w:numId w:val="19"/>
        </w:numPr>
      </w:pPr>
      <w:r>
        <w:t>Go/no go : 1</w:t>
      </w:r>
      <w:r w:rsidRPr="00D35D02">
        <w:rPr>
          <w:vertAlign w:val="superscript"/>
        </w:rPr>
        <w:t>er</w:t>
      </w:r>
      <w:r>
        <w:t xml:space="preserve"> octobre</w:t>
      </w:r>
    </w:p>
    <w:p w14:paraId="3A1758A1" w14:textId="58DE37A9" w:rsidR="00646844" w:rsidRDefault="00A14AD9" w:rsidP="00A2330C">
      <w:pPr>
        <w:pStyle w:val="Paragraphedeliste"/>
        <w:numPr>
          <w:ilvl w:val="0"/>
          <w:numId w:val="19"/>
        </w:numPr>
      </w:pPr>
      <w:r>
        <w:t xml:space="preserve">Cahier des charges : </w:t>
      </w:r>
      <w:r w:rsidR="00C64CF5">
        <w:t>O</w:t>
      </w:r>
      <w:r>
        <w:t>ctobre-novembre</w:t>
      </w:r>
    </w:p>
    <w:p w14:paraId="7BE74B0F" w14:textId="2FAAB4F8" w:rsidR="0059631B" w:rsidRDefault="00D04E0D" w:rsidP="00A2330C">
      <w:pPr>
        <w:pStyle w:val="Paragraphedeliste"/>
        <w:numPr>
          <w:ilvl w:val="0"/>
          <w:numId w:val="19"/>
        </w:numPr>
      </w:pPr>
      <w:r>
        <w:t>Étude</w:t>
      </w:r>
      <w:r w:rsidR="00D50D2D">
        <w:t xml:space="preserve"> et </w:t>
      </w:r>
      <w:r w:rsidR="0059631B">
        <w:t xml:space="preserve">Réalisation : </w:t>
      </w:r>
      <w:r w:rsidR="00027173">
        <w:t>Janvier</w:t>
      </w:r>
      <w:r w:rsidR="0059631B">
        <w:t>-</w:t>
      </w:r>
      <w:r w:rsidR="00027173">
        <w:t>Avril</w:t>
      </w:r>
    </w:p>
    <w:p w14:paraId="0E457402" w14:textId="71B662AC" w:rsidR="0059631B" w:rsidRDefault="00D50D2D" w:rsidP="00A2330C">
      <w:pPr>
        <w:pStyle w:val="Paragraphedeliste"/>
        <w:numPr>
          <w:ilvl w:val="0"/>
          <w:numId w:val="19"/>
        </w:numPr>
      </w:pPr>
      <w:r>
        <w:t xml:space="preserve">Recette </w:t>
      </w:r>
      <w:r w:rsidR="0059631B">
        <w:t xml:space="preserve">: </w:t>
      </w:r>
      <w:r w:rsidR="00027173">
        <w:t>Mai-Juin</w:t>
      </w:r>
    </w:p>
    <w:p w14:paraId="6921BCDB" w14:textId="46D4CA2F" w:rsidR="00A55393" w:rsidRDefault="00027173" w:rsidP="00C64CF5">
      <w:pPr>
        <w:pStyle w:val="Paragraphedeliste"/>
        <w:numPr>
          <w:ilvl w:val="1"/>
          <w:numId w:val="19"/>
        </w:numPr>
      </w:pPr>
      <w:r>
        <w:t>Décision démarrage : 3</w:t>
      </w:r>
      <w:r w:rsidR="00D50D2D">
        <w:t>0</w:t>
      </w:r>
      <w:r>
        <w:t xml:space="preserve"> juin</w:t>
      </w:r>
    </w:p>
    <w:p w14:paraId="263EE26B" w14:textId="17A46B33" w:rsidR="00AE2553" w:rsidRDefault="00AE2553" w:rsidP="00A2330C">
      <w:pPr>
        <w:pStyle w:val="Paragraphedeliste"/>
        <w:numPr>
          <w:ilvl w:val="0"/>
          <w:numId w:val="19"/>
        </w:numPr>
      </w:pPr>
      <w:r>
        <w:t>Démarrage : 1</w:t>
      </w:r>
      <w:r w:rsidRPr="00A2330C">
        <w:rPr>
          <w:vertAlign w:val="superscript"/>
        </w:rPr>
        <w:t>er</w:t>
      </w:r>
      <w:r>
        <w:t xml:space="preserve"> </w:t>
      </w:r>
      <w:r w:rsidR="00027173">
        <w:t>août</w:t>
      </w:r>
      <w:r w:rsidR="00615DE9">
        <w:t xml:space="preserve"> année A+1</w:t>
      </w:r>
    </w:p>
    <w:p w14:paraId="6F24FEE2" w14:textId="77777777" w:rsidR="00A2330C" w:rsidRDefault="00A2330C" w:rsidP="00A2330C"/>
    <w:bookmarkEnd w:id="0"/>
    <w:p w14:paraId="485F2B10" w14:textId="23A4BCD3" w:rsidR="005E4C90" w:rsidRDefault="002D5AC5" w:rsidP="00EF696E">
      <w:pPr>
        <w:pStyle w:val="Titre1"/>
      </w:pPr>
      <w:r>
        <w:t>Organisation de projet</w:t>
      </w:r>
    </w:p>
    <w:p w14:paraId="760A0CFC" w14:textId="11492624" w:rsidR="009C0BFC" w:rsidRDefault="009C0BFC" w:rsidP="009C0BFC">
      <w:pPr>
        <w:pStyle w:val="Titre2"/>
      </w:pPr>
      <w:r>
        <w:t>Commanditaire</w:t>
      </w:r>
    </w:p>
    <w:p w14:paraId="7F9B01CF" w14:textId="082A45B3" w:rsidR="00F978CF" w:rsidRDefault="009C0BFC" w:rsidP="000A2807">
      <w:r>
        <w:t xml:space="preserve">Le directeur </w:t>
      </w:r>
      <w:r w:rsidR="00F978CF">
        <w:t>commercial</w:t>
      </w:r>
    </w:p>
    <w:p w14:paraId="4462F6D9" w14:textId="3063B5FA" w:rsidR="002D5AC5" w:rsidRDefault="002D5AC5" w:rsidP="002D5AC5">
      <w:pPr>
        <w:pStyle w:val="Titre2"/>
      </w:pPr>
      <w:r>
        <w:t xml:space="preserve">Chef de projet </w:t>
      </w:r>
    </w:p>
    <w:p w14:paraId="01ECA3E7" w14:textId="428F04DA" w:rsidR="002D5AC5" w:rsidRDefault="000A2807" w:rsidP="002D5AC5">
      <w:r>
        <w:t>Le chef de projet</w:t>
      </w:r>
      <w:r w:rsidR="009D5FF6">
        <w:t xml:space="preserve"> </w:t>
      </w:r>
      <w:r w:rsidR="00ED7C4C">
        <w:t>du service projets</w:t>
      </w:r>
    </w:p>
    <w:p w14:paraId="7E5E6641" w14:textId="17FAFE39" w:rsidR="008974AF" w:rsidRDefault="00711BE0" w:rsidP="008974AF">
      <w:pPr>
        <w:pStyle w:val="Titre2"/>
      </w:pPr>
      <w:r>
        <w:t>Équipe</w:t>
      </w:r>
      <w:r w:rsidR="008974AF">
        <w:t xml:space="preserve"> projet</w:t>
      </w:r>
    </w:p>
    <w:p w14:paraId="52B2C7A9" w14:textId="77777777" w:rsidR="008974AF" w:rsidRDefault="008974AF" w:rsidP="008974AF">
      <w:pPr>
        <w:pStyle w:val="Paragraphedeliste"/>
        <w:numPr>
          <w:ilvl w:val="0"/>
          <w:numId w:val="22"/>
        </w:numPr>
      </w:pPr>
      <w:r>
        <w:t>Le responsable du réseau A</w:t>
      </w:r>
    </w:p>
    <w:p w14:paraId="064D4E96" w14:textId="1FB016D4" w:rsidR="008974AF" w:rsidRDefault="008974AF" w:rsidP="008974AF">
      <w:pPr>
        <w:pStyle w:val="Paragraphedeliste"/>
        <w:numPr>
          <w:ilvl w:val="0"/>
          <w:numId w:val="22"/>
        </w:numPr>
      </w:pPr>
      <w:r>
        <w:t>1 membre de l’ADV</w:t>
      </w:r>
    </w:p>
    <w:p w14:paraId="5E7970B0" w14:textId="73E4EE45" w:rsidR="00907A20" w:rsidRDefault="00907A20" w:rsidP="008974AF">
      <w:pPr>
        <w:pStyle w:val="Paragraphedeliste"/>
        <w:numPr>
          <w:ilvl w:val="0"/>
          <w:numId w:val="22"/>
        </w:numPr>
      </w:pPr>
      <w:r>
        <w:t>Le développeur confirmé</w:t>
      </w:r>
    </w:p>
    <w:p w14:paraId="7A052CB0" w14:textId="77777777" w:rsidR="00730603" w:rsidRDefault="00730603" w:rsidP="00730603">
      <w:pPr>
        <w:pStyle w:val="Titre2"/>
      </w:pPr>
      <w:r>
        <w:t>Utilisateurs</w:t>
      </w:r>
    </w:p>
    <w:p w14:paraId="339045F6" w14:textId="05B2DD4C" w:rsidR="00730603" w:rsidRDefault="00730603" w:rsidP="00730603">
      <w:r>
        <w:t xml:space="preserve">80 AC, </w:t>
      </w:r>
      <w:r w:rsidR="00276D07">
        <w:t>5</w:t>
      </w:r>
      <w:r>
        <w:t xml:space="preserve"> DR et 2 ADV</w:t>
      </w:r>
    </w:p>
    <w:p w14:paraId="4686E037" w14:textId="77777777" w:rsidR="00EA339B" w:rsidRDefault="00EA339B" w:rsidP="00EA339B">
      <w:pPr>
        <w:pStyle w:val="Titre2"/>
      </w:pPr>
      <w:r>
        <w:t>Groupes de travail</w:t>
      </w:r>
    </w:p>
    <w:p w14:paraId="3F54799E" w14:textId="77777777" w:rsidR="00EA339B" w:rsidRDefault="00EA339B" w:rsidP="00EA339B">
      <w:r>
        <w:t>1 groupe composé de 2 DR et 2 AC en charge de c</w:t>
      </w:r>
      <w:r w:rsidRPr="00061AF4">
        <w:t>ontribuer à la définition/validation des besoins</w:t>
      </w:r>
      <w:r>
        <w:t xml:space="preserve"> et d’e</w:t>
      </w:r>
      <w:r w:rsidRPr="00061AF4">
        <w:t>ffectuer les recettes</w:t>
      </w:r>
    </w:p>
    <w:p w14:paraId="26CA81DC" w14:textId="2AECDD85" w:rsidR="00EA339B" w:rsidRDefault="00855795" w:rsidP="00EA339B">
      <w:pPr>
        <w:pStyle w:val="Titre2"/>
      </w:pPr>
      <w:r>
        <w:lastRenderedPageBreak/>
        <w:t>Équipe</w:t>
      </w:r>
      <w:r w:rsidR="00EA339B">
        <w:t xml:space="preserve"> de réalisation </w:t>
      </w:r>
    </w:p>
    <w:p w14:paraId="41E49822" w14:textId="270AC213" w:rsidR="00EA339B" w:rsidRDefault="00EA339B" w:rsidP="00EA339B">
      <w:r>
        <w:t>2 développeurs</w:t>
      </w:r>
      <w:r w:rsidR="00182AC4">
        <w:t xml:space="preserve"> (dont 1 confirmé)</w:t>
      </w:r>
    </w:p>
    <w:p w14:paraId="0198810E" w14:textId="792135CF" w:rsidR="00F378D6" w:rsidRDefault="00F378D6" w:rsidP="00EA339B"/>
    <w:p w14:paraId="6D8720E5" w14:textId="7405DE5C" w:rsidR="00F964CA" w:rsidRDefault="00F964CA">
      <w:r>
        <w:br w:type="page"/>
      </w:r>
    </w:p>
    <w:p w14:paraId="2030624A" w14:textId="77777777" w:rsidR="00F964CA" w:rsidRDefault="00F964CA" w:rsidP="00EA339B"/>
    <w:p w14:paraId="56D4708D" w14:textId="5D2757C3" w:rsidR="005804FC" w:rsidRDefault="005804FC" w:rsidP="005804FC">
      <w:pPr>
        <w:pStyle w:val="Titre2"/>
      </w:pPr>
      <w:r>
        <w:t>Synthèse acteurs</w:t>
      </w:r>
    </w:p>
    <w:p w14:paraId="142581FF" w14:textId="54E58815" w:rsidR="005804FC" w:rsidRDefault="005804FC" w:rsidP="005804FC"/>
    <w:p w14:paraId="04A27303" w14:textId="4D6B7F42" w:rsidR="005804FC" w:rsidRDefault="00FC00F6" w:rsidP="005804FC">
      <w:r>
        <w:rPr>
          <w:noProof/>
        </w:rPr>
        <mc:AlternateContent>
          <mc:Choice Requires="wpg">
            <w:drawing>
              <wp:inline distT="0" distB="0" distL="0" distR="0" wp14:anchorId="3CEDDDD6" wp14:editId="745B77F0">
                <wp:extent cx="5346700" cy="3016908"/>
                <wp:effectExtent l="25400" t="25400" r="101600" b="107315"/>
                <wp:docPr id="2" name="Grouper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46700" cy="3016908"/>
                          <a:chOff x="0" y="0"/>
                          <a:chExt cx="6061261" cy="4475797"/>
                        </a:xfrm>
                        <a:extLst>
                          <a:ext uri="{0CCBE362-F206-4b92-989A-16890622DB6E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g:grpSpPr>
                      <wps:wsp>
                        <wps:cNvPr id="627725" name="AutoShape 13"/>
                        <wps:cNvSpPr>
                          <a:spLocks noChangeArrowheads="1"/>
                        </wps:cNvSpPr>
                        <wps:spPr bwMode="invGray">
                          <a:xfrm>
                            <a:off x="2565400" y="1196340"/>
                            <a:ext cx="1743878" cy="1526957"/>
                          </a:xfrm>
                          <a:prstGeom prst="round2DiagRect">
                            <a:avLst/>
                          </a:prstGeom>
                          <a:solidFill>
                            <a:schemeClr val="accent2"/>
                          </a:solidFill>
                          <a:ln w="12700">
                            <a:solidFill>
                              <a:schemeClr val="tx2"/>
                            </a:solidFill>
                            <a:round/>
                            <a:headEnd/>
                            <a:tailEnd/>
                          </a:ln>
                          <a:effectLst>
                            <a:outerShdw blurRad="50800" dist="38100" dir="2700000" algn="tl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wps:spPr>
                        <wps:txbx>
                          <w:txbxContent>
                            <w:p w14:paraId="7799C8C8" w14:textId="77777777" w:rsidR="00BD4E16" w:rsidRPr="00071FFB" w:rsidRDefault="00BD4E16" w:rsidP="00401429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ajorHAnsi" w:hAnsiTheme="majorHAnsi"/>
                                  <w:sz w:val="32"/>
                                  <w:szCs w:val="32"/>
                                </w:rPr>
                              </w:pPr>
                              <w:r w:rsidRPr="00071FFB">
                                <w:rPr>
                                  <w:rFonts w:asciiTheme="majorHAnsi" w:hAnsiTheme="majorHAnsi" w:cstheme="minorBidi"/>
                                  <w:b/>
                                  <w:bCs/>
                                  <w:color w:val="FFFFFF" w:themeColor="background1"/>
                                  <w:kern w:val="24"/>
                                  <w:sz w:val="32"/>
                                  <w:szCs w:val="32"/>
                                </w:rPr>
                                <w:t>Chef de projet</w:t>
                              </w:r>
                            </w:p>
                          </w:txbxContent>
                        </wps:txbx>
                        <wps:bodyPr wrap="square" lIns="45720" rIns="45720" anchor="ctr">
                          <a:noAutofit/>
                        </wps:bodyPr>
                      </wps:wsp>
                      <wps:wsp>
                        <wps:cNvPr id="17" name="AutoShape 10"/>
                        <wps:cNvSpPr>
                          <a:spLocks noChangeArrowheads="1"/>
                        </wps:cNvSpPr>
                        <wps:spPr bwMode="invGray">
                          <a:xfrm>
                            <a:off x="1605844" y="0"/>
                            <a:ext cx="3678581" cy="782041"/>
                          </a:xfrm>
                          <a:prstGeom prst="round2DiagRect">
                            <a:avLst/>
                          </a:prstGeom>
                          <a:solidFill>
                            <a:schemeClr val="accent4"/>
                          </a:solidFill>
                          <a:ln w="12700">
                            <a:solidFill>
                              <a:schemeClr val="tx2"/>
                            </a:solidFill>
                            <a:round/>
                            <a:headEnd/>
                            <a:tailEnd/>
                          </a:ln>
                          <a:effectLst>
                            <a:outerShdw blurRad="50800" dist="38100" dir="2700000" algn="tl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wps:spPr>
                        <wps:txbx>
                          <w:txbxContent>
                            <w:p w14:paraId="29570C7E" w14:textId="77777777" w:rsidR="00BD4E16" w:rsidRDefault="00BD4E16" w:rsidP="00401429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ajorHAnsi" w:hAnsiTheme="majorHAnsi" w:cstheme="minorBidi"/>
                                  <w:b/>
                                  <w:bCs/>
                                  <w:color w:val="FFFFFF" w:themeColor="background1"/>
                                  <w:kern w:val="24"/>
                                  <w:sz w:val="24"/>
                                  <w:szCs w:val="24"/>
                                </w:rPr>
                              </w:pPr>
                              <w:r w:rsidRPr="00431CA2">
                                <w:rPr>
                                  <w:rFonts w:asciiTheme="majorHAnsi" w:hAnsiTheme="majorHAnsi" w:cstheme="minorBidi"/>
                                  <w:b/>
                                  <w:bCs/>
                                  <w:color w:val="FFFFFF" w:themeColor="background1"/>
                                  <w:kern w:val="24"/>
                                  <w:sz w:val="24"/>
                                  <w:szCs w:val="24"/>
                                </w:rPr>
                                <w:t>Commanditaire</w:t>
                              </w:r>
                              <w:r>
                                <w:rPr>
                                  <w:rFonts w:asciiTheme="majorHAnsi" w:hAnsiTheme="majorHAnsi" w:cstheme="minorBidi"/>
                                  <w:b/>
                                  <w:bCs/>
                                  <w:color w:val="FFFFFF" w:themeColor="background1"/>
                                  <w:kern w:val="24"/>
                                  <w:sz w:val="24"/>
                                  <w:szCs w:val="24"/>
                                </w:rPr>
                                <w:t xml:space="preserve"> : </w:t>
                              </w:r>
                            </w:p>
                            <w:p w14:paraId="7F2BB5D7" w14:textId="6888A715" w:rsidR="00BD4E16" w:rsidRPr="00431CA2" w:rsidRDefault="00BD4E16" w:rsidP="00401429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ajorHAnsi" w:hAnsiTheme="majorHAnsi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Theme="majorHAnsi" w:hAnsiTheme="majorHAnsi" w:cstheme="minorBidi"/>
                                  <w:b/>
                                  <w:bCs/>
                                  <w:color w:val="FFFFFF" w:themeColor="background1"/>
                                  <w:kern w:val="24"/>
                                  <w:sz w:val="24"/>
                                  <w:szCs w:val="24"/>
                                </w:rPr>
                                <w:t>Directeur Commercial</w:t>
                              </w:r>
                            </w:p>
                          </w:txbxContent>
                        </wps:txbx>
                        <wps:bodyPr wrap="square" lIns="45720" rIns="45720" anchor="ctr">
                          <a:noAutofit/>
                        </wps:bodyPr>
                      </wps:wsp>
                      <wps:wsp>
                        <wps:cNvPr id="12" name="AutoShape 13"/>
                        <wps:cNvSpPr>
                          <a:spLocks noChangeArrowheads="1"/>
                        </wps:cNvSpPr>
                        <wps:spPr bwMode="invGray">
                          <a:xfrm>
                            <a:off x="508000" y="3253468"/>
                            <a:ext cx="2277278" cy="1222215"/>
                          </a:xfrm>
                          <a:prstGeom prst="round2DiagRect">
                            <a:avLst/>
                          </a:prstGeom>
                          <a:solidFill>
                            <a:srgbClr val="000000"/>
                          </a:solidFill>
                          <a:ln w="12700">
                            <a:solidFill>
                              <a:schemeClr val="tx2"/>
                            </a:solidFill>
                            <a:round/>
                            <a:headEnd/>
                            <a:tailEnd/>
                          </a:ln>
                          <a:effectLst>
                            <a:outerShdw blurRad="50800" dist="38100" dir="2700000" algn="tl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wps:spPr>
                        <wps:txbx>
                          <w:txbxContent>
                            <w:p w14:paraId="59AE3EAF" w14:textId="1FF9A8DB" w:rsidR="00BD4E16" w:rsidRPr="00182AC4" w:rsidRDefault="00182AC4" w:rsidP="00182AC4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ajorHAnsi" w:hAnsiTheme="majorHAnsi" w:cstheme="minorBidi"/>
                                  <w:b/>
                                  <w:bCs/>
                                  <w:color w:val="FFFFFF" w:themeColor="background1"/>
                                  <w:kern w:val="24"/>
                                  <w:sz w:val="24"/>
                                  <w:szCs w:val="24"/>
                                </w:rPr>
                              </w:pPr>
                              <w:r w:rsidRPr="001D0FD0">
                                <w:rPr>
                                  <w:rFonts w:asciiTheme="majorHAnsi" w:hAnsiTheme="majorHAnsi" w:cstheme="minorBidi"/>
                                  <w:b/>
                                  <w:bCs/>
                                  <w:color w:val="FFFFFF" w:themeColor="background1"/>
                                  <w:kern w:val="24"/>
                                  <w:sz w:val="24"/>
                                  <w:szCs w:val="24"/>
                                </w:rPr>
                                <w:t>É</w:t>
                              </w:r>
                              <w:r>
                                <w:rPr>
                                  <w:rFonts w:asciiTheme="majorHAnsi" w:hAnsiTheme="majorHAnsi" w:cstheme="minorBidi"/>
                                  <w:b/>
                                  <w:bCs/>
                                  <w:color w:val="FFFFFF" w:themeColor="background1"/>
                                  <w:kern w:val="24"/>
                                  <w:sz w:val="24"/>
                                  <w:szCs w:val="24"/>
                                </w:rPr>
                                <w:t>quipe</w:t>
                              </w:r>
                              <w:r w:rsidR="00BD4E16">
                                <w:rPr>
                                  <w:rFonts w:asciiTheme="majorHAnsi" w:hAnsiTheme="majorHAnsi" w:cstheme="minorBidi"/>
                                  <w:b/>
                                  <w:bCs/>
                                  <w:color w:val="FFFFFF" w:themeColor="background1"/>
                                  <w:kern w:val="24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="00BD4E16" w:rsidRPr="001D0FD0">
                                <w:rPr>
                                  <w:rFonts w:asciiTheme="majorHAnsi" w:hAnsiTheme="majorHAnsi" w:cstheme="minorBidi"/>
                                  <w:b/>
                                  <w:bCs/>
                                  <w:color w:val="FFFFFF" w:themeColor="background1"/>
                                  <w:kern w:val="24"/>
                                  <w:sz w:val="24"/>
                                  <w:szCs w:val="24"/>
                                </w:rPr>
                                <w:t>de réalisatio</w:t>
                              </w:r>
                              <w:r w:rsidR="00BD4E16">
                                <w:rPr>
                                  <w:rFonts w:asciiTheme="majorHAnsi" w:hAnsiTheme="majorHAnsi" w:cstheme="minorBidi"/>
                                  <w:b/>
                                  <w:bCs/>
                                  <w:color w:val="FFFFFF" w:themeColor="background1"/>
                                  <w:kern w:val="24"/>
                                  <w:sz w:val="24"/>
                                  <w:szCs w:val="24"/>
                                </w:rPr>
                                <w:t xml:space="preserve">n : </w:t>
                              </w:r>
                              <w:r>
                                <w:rPr>
                                  <w:rFonts w:asciiTheme="majorHAnsi" w:hAnsiTheme="majorHAnsi" w:cstheme="minorBidi"/>
                                  <w:b/>
                                  <w:bCs/>
                                  <w:color w:val="FFFFFF" w:themeColor="background1"/>
                                  <w:kern w:val="24"/>
                                  <w:sz w:val="24"/>
                                  <w:szCs w:val="24"/>
                                </w:rPr>
                                <w:br/>
                              </w:r>
                              <w:r w:rsidR="00BD4E16">
                                <w:rPr>
                                  <w:rFonts w:asciiTheme="majorHAnsi" w:hAnsiTheme="majorHAnsi" w:cstheme="minorBidi"/>
                                  <w:b/>
                                  <w:bCs/>
                                  <w:color w:val="FFFFFF" w:themeColor="background1"/>
                                  <w:kern w:val="24"/>
                                  <w:sz w:val="24"/>
                                  <w:szCs w:val="24"/>
                                </w:rPr>
                                <w:t>2 développeurs</w:t>
                              </w:r>
                              <w:r w:rsidR="00BD4E16" w:rsidRPr="00182AC4">
                                <w:rPr>
                                  <w:rFonts w:asciiTheme="majorHAnsi" w:hAnsiTheme="majorHAnsi" w:cstheme="minorBidi"/>
                                  <w:b/>
                                  <w:bCs/>
                                  <w:color w:val="FFFFFF" w:themeColor="background1"/>
                                  <w:kern w:val="24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wrap="square" lIns="45720" rIns="45720" anchor="ctr">
                          <a:noAutofit/>
                        </wps:bodyPr>
                      </wps:wsp>
                      <wps:wsp>
                        <wps:cNvPr id="10" name="AutoShape 10"/>
                        <wps:cNvSpPr>
                          <a:spLocks noChangeArrowheads="1"/>
                        </wps:cNvSpPr>
                        <wps:spPr bwMode="invGray">
                          <a:xfrm>
                            <a:off x="0" y="1501140"/>
                            <a:ext cx="1753651" cy="929156"/>
                          </a:xfrm>
                          <a:prstGeom prst="round2DiagRect">
                            <a:avLst/>
                          </a:prstGeom>
                          <a:solidFill>
                            <a:schemeClr val="bg2"/>
                          </a:solidFill>
                          <a:ln w="12700">
                            <a:solidFill>
                              <a:schemeClr val="tx2"/>
                            </a:solidFill>
                            <a:round/>
                            <a:headEnd/>
                            <a:tailEnd/>
                          </a:ln>
                          <a:effectLst>
                            <a:outerShdw blurRad="50800" dist="38100" dir="2700000" algn="tl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wps:spPr>
                        <wps:txbx>
                          <w:txbxContent>
                            <w:p w14:paraId="519D8421" w14:textId="22E2CC31" w:rsidR="00BD4E16" w:rsidRDefault="00BD4E16" w:rsidP="00E56413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ajorHAnsi" w:hAnsiTheme="majorHAnsi" w:cstheme="minorBidi"/>
                                  <w:b/>
                                  <w:bCs/>
                                  <w:color w:val="595959" w:themeColor="text1" w:themeTint="A6"/>
                                  <w:kern w:val="24"/>
                                  <w:sz w:val="24"/>
                                  <w:szCs w:val="24"/>
                                </w:rPr>
                              </w:pPr>
                              <w:r w:rsidRPr="00E56413">
                                <w:rPr>
                                  <w:rFonts w:asciiTheme="majorHAnsi" w:hAnsiTheme="majorHAnsi" w:cstheme="minorBidi"/>
                                  <w:b/>
                                  <w:bCs/>
                                  <w:color w:val="595959" w:themeColor="text1" w:themeTint="A6"/>
                                  <w:kern w:val="24"/>
                                  <w:sz w:val="24"/>
                                  <w:szCs w:val="24"/>
                                </w:rPr>
                                <w:t>Groupes de travail</w:t>
                              </w:r>
                            </w:p>
                            <w:p w14:paraId="717F73CD" w14:textId="4AEFC082" w:rsidR="00BD4E16" w:rsidRPr="00E56413" w:rsidRDefault="00BD4E16" w:rsidP="00E56413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ajorHAnsi" w:hAnsiTheme="majorHAnsi" w:cstheme="minorBidi"/>
                                  <w:b/>
                                  <w:bCs/>
                                  <w:color w:val="595959" w:themeColor="text1" w:themeTint="A6"/>
                                  <w:kern w:val="24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Theme="majorHAnsi" w:hAnsiTheme="majorHAnsi" w:cstheme="minorBidi"/>
                                  <w:b/>
                                  <w:bCs/>
                                  <w:color w:val="595959" w:themeColor="text1" w:themeTint="A6"/>
                                  <w:kern w:val="24"/>
                                  <w:sz w:val="24"/>
                                  <w:szCs w:val="24"/>
                                </w:rPr>
                                <w:t>- 2 DR + 2</w:t>
                              </w:r>
                              <w:r w:rsidR="00446DE8">
                                <w:rPr>
                                  <w:rFonts w:asciiTheme="majorHAnsi" w:hAnsiTheme="majorHAnsi" w:cstheme="minorBidi"/>
                                  <w:b/>
                                  <w:bCs/>
                                  <w:color w:val="595959" w:themeColor="text1" w:themeTint="A6"/>
                                  <w:kern w:val="24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Theme="majorHAnsi" w:hAnsiTheme="majorHAnsi" w:cstheme="minorBidi"/>
                                  <w:b/>
                                  <w:bCs/>
                                  <w:color w:val="595959" w:themeColor="text1" w:themeTint="A6"/>
                                  <w:kern w:val="24"/>
                                  <w:sz w:val="24"/>
                                  <w:szCs w:val="24"/>
                                </w:rPr>
                                <w:t>AC</w:t>
                              </w:r>
                            </w:p>
                          </w:txbxContent>
                        </wps:txbx>
                        <wps:bodyPr wrap="square" lIns="45720" rIns="45720" anchor="ctr">
                          <a:noAutofit/>
                        </wps:bodyPr>
                      </wps:wsp>
                      <wps:wsp>
                        <wps:cNvPr id="11" name="AutoShape 13"/>
                        <wps:cNvSpPr>
                          <a:spLocks noChangeArrowheads="1"/>
                        </wps:cNvSpPr>
                        <wps:spPr bwMode="invGray">
                          <a:xfrm>
                            <a:off x="4318000" y="1365323"/>
                            <a:ext cx="1706214" cy="1188759"/>
                          </a:xfrm>
                          <a:prstGeom prst="round2DiagRect">
                            <a:avLst/>
                          </a:prstGeom>
                          <a:solidFill>
                            <a:schemeClr val="accent6"/>
                          </a:solidFill>
                          <a:ln w="12700">
                            <a:solidFill>
                              <a:schemeClr val="tx2"/>
                            </a:solidFill>
                            <a:round/>
                            <a:headEnd/>
                            <a:tailEnd/>
                          </a:ln>
                          <a:effectLst>
                            <a:outerShdw blurRad="50800" dist="38100" dir="2700000" algn="tl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wps:spPr>
                        <wps:txbx>
                          <w:txbxContent>
                            <w:p w14:paraId="09431BBA" w14:textId="3A142520" w:rsidR="00BD4E16" w:rsidRPr="008554B6" w:rsidRDefault="00182AC4" w:rsidP="00401429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ajorHAnsi" w:hAnsiTheme="majorHAnsi" w:cstheme="minorBidi"/>
                                  <w:b/>
                                  <w:bCs/>
                                  <w:color w:val="FFFFFF" w:themeColor="background1"/>
                                  <w:kern w:val="24"/>
                                </w:rPr>
                              </w:pPr>
                              <w:r w:rsidRPr="008554B6">
                                <w:rPr>
                                  <w:rFonts w:asciiTheme="majorHAnsi" w:hAnsiTheme="majorHAnsi" w:cstheme="minorBidi"/>
                                  <w:b/>
                                  <w:bCs/>
                                  <w:color w:val="FFFFFF" w:themeColor="background1"/>
                                  <w:kern w:val="24"/>
                                </w:rPr>
                                <w:t>Équipe</w:t>
                              </w:r>
                              <w:r w:rsidR="00BD4E16" w:rsidRPr="008554B6">
                                <w:rPr>
                                  <w:rFonts w:asciiTheme="majorHAnsi" w:hAnsiTheme="majorHAnsi" w:cstheme="minorBidi"/>
                                  <w:b/>
                                  <w:bCs/>
                                  <w:color w:val="FFFFFF" w:themeColor="background1"/>
                                  <w:kern w:val="24"/>
                                </w:rPr>
                                <w:t xml:space="preserve"> projet :</w:t>
                              </w:r>
                            </w:p>
                            <w:p w14:paraId="46C2D599" w14:textId="77777777" w:rsidR="00BD4E16" w:rsidRPr="008554B6" w:rsidRDefault="00BD4E16" w:rsidP="00401429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ajorHAnsi" w:hAnsiTheme="majorHAnsi" w:cstheme="minorBidi"/>
                                  <w:b/>
                                  <w:bCs/>
                                  <w:color w:val="FFFFFF" w:themeColor="background1"/>
                                  <w:kern w:val="24"/>
                                </w:rPr>
                              </w:pPr>
                              <w:proofErr w:type="spellStart"/>
                              <w:r w:rsidRPr="008554B6">
                                <w:rPr>
                                  <w:rFonts w:asciiTheme="majorHAnsi" w:hAnsiTheme="majorHAnsi" w:cstheme="minorBidi"/>
                                  <w:b/>
                                  <w:bCs/>
                                  <w:color w:val="FFFFFF" w:themeColor="background1"/>
                                  <w:kern w:val="24"/>
                                </w:rPr>
                                <w:t>Resp</w:t>
                              </w:r>
                              <w:proofErr w:type="spellEnd"/>
                              <w:r w:rsidRPr="008554B6">
                                <w:rPr>
                                  <w:rFonts w:asciiTheme="majorHAnsi" w:hAnsiTheme="majorHAnsi" w:cstheme="minorBidi"/>
                                  <w:b/>
                                  <w:bCs/>
                                  <w:color w:val="FFFFFF" w:themeColor="background1"/>
                                  <w:kern w:val="24"/>
                                </w:rPr>
                                <w:t xml:space="preserve"> réseau A</w:t>
                              </w:r>
                            </w:p>
                            <w:p w14:paraId="6B77845E" w14:textId="3B8932B0" w:rsidR="00BD4E16" w:rsidRPr="008554B6" w:rsidRDefault="00BD4E16" w:rsidP="00401429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ajorHAnsi" w:hAnsiTheme="majorHAnsi" w:cstheme="minorBidi"/>
                                  <w:b/>
                                  <w:bCs/>
                                  <w:color w:val="FFFFFF" w:themeColor="background1"/>
                                  <w:kern w:val="24"/>
                                </w:rPr>
                              </w:pPr>
                              <w:r w:rsidRPr="008554B6">
                                <w:rPr>
                                  <w:rFonts w:asciiTheme="majorHAnsi" w:hAnsiTheme="majorHAnsi" w:cstheme="minorBidi"/>
                                  <w:b/>
                                  <w:bCs/>
                                  <w:color w:val="FFFFFF" w:themeColor="background1"/>
                                  <w:kern w:val="24"/>
                                </w:rPr>
                                <w:t>1 membre de l’ADV</w:t>
                              </w:r>
                            </w:p>
                            <w:p w14:paraId="3095C135" w14:textId="7C21D6B5" w:rsidR="00BD4E16" w:rsidRPr="008554B6" w:rsidRDefault="00BD4E16" w:rsidP="00401429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ajorHAnsi" w:hAnsiTheme="majorHAnsi"/>
                                </w:rPr>
                              </w:pPr>
                              <w:proofErr w:type="spellStart"/>
                              <w:r w:rsidRPr="008554B6">
                                <w:rPr>
                                  <w:rFonts w:asciiTheme="majorHAnsi" w:hAnsiTheme="majorHAnsi" w:cstheme="minorBidi"/>
                                  <w:b/>
                                  <w:bCs/>
                                  <w:color w:val="FFFFFF" w:themeColor="background1"/>
                                  <w:kern w:val="24"/>
                                </w:rPr>
                                <w:t>Dvpeur</w:t>
                              </w:r>
                              <w:proofErr w:type="spellEnd"/>
                              <w:r w:rsidRPr="008554B6">
                                <w:rPr>
                                  <w:rFonts w:asciiTheme="majorHAnsi" w:hAnsiTheme="majorHAnsi" w:cstheme="minorBidi"/>
                                  <w:b/>
                                  <w:bCs/>
                                  <w:color w:val="FFFFFF" w:themeColor="background1"/>
                                  <w:kern w:val="24"/>
                                </w:rPr>
                                <w:t xml:space="preserve"> confirmé</w:t>
                              </w:r>
                            </w:p>
                          </w:txbxContent>
                        </wps:txbx>
                        <wps:bodyPr wrap="square" lIns="45720" rIns="45720" anchor="ctr">
                          <a:noAutofit/>
                        </wps:bodyPr>
                      </wps:wsp>
                      <wps:wsp>
                        <wps:cNvPr id="16" name="AutoShape 13"/>
                        <wps:cNvSpPr>
                          <a:spLocks noChangeArrowheads="1"/>
                        </wps:cNvSpPr>
                        <wps:spPr bwMode="invGray">
                          <a:xfrm>
                            <a:off x="4118243" y="3253642"/>
                            <a:ext cx="1943018" cy="1222155"/>
                          </a:xfrm>
                          <a:prstGeom prst="round2DiagRect">
                            <a:avLst/>
                          </a:prstGeom>
                          <a:solidFill>
                            <a:schemeClr val="accent3"/>
                          </a:solidFill>
                          <a:ln w="12700">
                            <a:solidFill>
                              <a:schemeClr val="tx2"/>
                            </a:solidFill>
                            <a:round/>
                            <a:headEnd/>
                            <a:tailEnd/>
                          </a:ln>
                          <a:effectLst>
                            <a:outerShdw blurRad="50800" dist="38100" dir="2700000" algn="tl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wps:spPr>
                        <wps:txbx>
                          <w:txbxContent>
                            <w:p w14:paraId="72576DE2" w14:textId="281F0A67" w:rsidR="00BD4E16" w:rsidRDefault="00BD4E16" w:rsidP="00401429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ajorHAnsi" w:hAnsiTheme="majorHAnsi" w:cstheme="minorBidi"/>
                                  <w:b/>
                                  <w:bCs/>
                                  <w:color w:val="FFFFFF" w:themeColor="background1"/>
                                  <w:kern w:val="24"/>
                                  <w:sz w:val="24"/>
                                  <w:szCs w:val="24"/>
                                </w:rPr>
                              </w:pPr>
                              <w:r w:rsidRPr="00C7614E">
                                <w:rPr>
                                  <w:rFonts w:asciiTheme="majorHAnsi" w:hAnsiTheme="majorHAnsi" w:cstheme="minorBidi"/>
                                  <w:b/>
                                  <w:bCs/>
                                  <w:color w:val="FFFFFF" w:themeColor="background1"/>
                                  <w:kern w:val="24"/>
                                  <w:sz w:val="24"/>
                                  <w:szCs w:val="24"/>
                                </w:rPr>
                                <w:t>Utilisateurs, Clients</w:t>
                              </w:r>
                              <w:r>
                                <w:rPr>
                                  <w:rFonts w:asciiTheme="majorHAnsi" w:hAnsiTheme="majorHAnsi" w:cstheme="minorBidi"/>
                                  <w:b/>
                                  <w:bCs/>
                                  <w:color w:val="FFFFFF" w:themeColor="background1"/>
                                  <w:kern w:val="24"/>
                                  <w:sz w:val="24"/>
                                  <w:szCs w:val="24"/>
                                </w:rPr>
                                <w:t> :</w:t>
                              </w:r>
                            </w:p>
                            <w:p w14:paraId="24AE877D" w14:textId="3D0D5CBB" w:rsidR="00BD4E16" w:rsidRPr="00C7614E" w:rsidRDefault="00BD4E16" w:rsidP="009F4C49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ajorHAnsi" w:hAnsiTheme="majorHAnsi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Theme="majorHAnsi" w:hAnsiTheme="majorHAnsi" w:cstheme="minorBidi"/>
                                  <w:b/>
                                  <w:bCs/>
                                  <w:color w:val="FFFFFF" w:themeColor="background1"/>
                                  <w:kern w:val="24"/>
                                  <w:sz w:val="24"/>
                                  <w:szCs w:val="24"/>
                                </w:rPr>
                                <w:t>AC, DR, ADV</w:t>
                              </w:r>
                            </w:p>
                          </w:txbxContent>
                        </wps:txbx>
                        <wps:bodyPr wrap="square" lIns="45720" rIns="45720" anchor="ctr">
                          <a:noAutofit/>
                        </wps:bodyPr>
                      </wps:wsp>
                      <wps:wsp>
                        <wps:cNvPr id="7" name="Connecteur droit avec flèche 6"/>
                        <wps:cNvCnPr/>
                        <wps:spPr>
                          <a:xfrm flipH="1">
                            <a:off x="3437255" y="662940"/>
                            <a:ext cx="8197" cy="533400"/>
                          </a:xfrm>
                          <a:prstGeom prst="straightConnector1">
                            <a:avLst/>
                          </a:prstGeom>
                          <a:ln>
                            <a:headEnd type="arrow"/>
                            <a:tailEnd type="arrow"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8" name="Connecteur droit avec flèche 17"/>
                        <wps:cNvCnPr/>
                        <wps:spPr>
                          <a:xfrm flipV="1">
                            <a:off x="1727835" y="1959610"/>
                            <a:ext cx="837149" cy="5900"/>
                          </a:xfrm>
                          <a:prstGeom prst="straightConnector1">
                            <a:avLst/>
                          </a:prstGeom>
                          <a:ln>
                            <a:headEnd type="arrow"/>
                            <a:tailEnd type="arrow"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1" name="Connecteur droit avec flèche 20"/>
                        <wps:cNvCnPr/>
                        <wps:spPr>
                          <a:xfrm flipV="1">
                            <a:off x="1498600" y="2723515"/>
                            <a:ext cx="1938739" cy="530443"/>
                          </a:xfrm>
                          <a:prstGeom prst="straightConnector1">
                            <a:avLst/>
                          </a:prstGeom>
                          <a:ln>
                            <a:headEnd type="arrow"/>
                            <a:tailEnd type="arrow"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5" name="Connecteur droit avec flèche 24"/>
                        <wps:cNvCnPr/>
                        <wps:spPr>
                          <a:xfrm flipH="1" flipV="1">
                            <a:off x="3437255" y="2723515"/>
                            <a:ext cx="1752600" cy="530443"/>
                          </a:xfrm>
                          <a:prstGeom prst="straightConnector1">
                            <a:avLst/>
                          </a:prstGeom>
                          <a:ln>
                            <a:headEnd type="arrow"/>
                            <a:tailEnd type="arrow"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CEDDDD6" id="Grouper 2" o:spid="_x0000_s1026" style="width:421pt;height:237.55pt;mso-position-horizontal-relative:char;mso-position-vertical-relative:line" coordsize="60612,4475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">
                <v:shape id="AutoShape 13" o:spid="_x0000_s1027" style="position:absolute;left:25654;top:11963;width:17438;height:15269;visibility:visible;mso-wrap-style:square;v-text-anchor:middle" coordsize="1743878,1526957" o:spt="100" o:bwmode="inverseGray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" adj="-11796480,,5400" path="m254498,l1743878,r,l1743878,1272459v,140555,-113943,254498,-254498,254498l,1526957r,l,254498c,113943,113943,,254498,xe" fillcolor="#c0504d [3205]" strokecolor="#1f497d [3215]" strokeweight="1pt">
                  <v:stroke joinstyle="round"/>
                  <v:shadow on="t" color="black" opacity="26214f" origin="-.5,-.5" offset=".74836mm,.74836mm"/>
                  <v:formulas/>
                  <v:path o:connecttype="custom" o:connectlocs="254498,0;1743878,0;1743878,0;1743878,1272459;1489380,1526957;0,1526957;0,1526957;0,254498;254498,0" o:connectangles="0,0,0,0,0,0,0,0,0" textboxrect="0,0,1743878,1526957"/>
                  <v:textbox inset="3.6pt,,3.6pt">
                    <w:txbxContent>
                      <w:p w14:paraId="7799C8C8" w14:textId="77777777" w:rsidR="00BD4E16" w:rsidRPr="00071FFB" w:rsidRDefault="00BD4E16" w:rsidP="00401429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ajorHAnsi" w:hAnsiTheme="majorHAnsi"/>
                            <w:sz w:val="32"/>
                            <w:szCs w:val="32"/>
                          </w:rPr>
                        </w:pPr>
                        <w:r w:rsidRPr="00071FFB">
                          <w:rPr>
                            <w:rFonts w:asciiTheme="majorHAnsi" w:hAnsiTheme="majorHAnsi" w:cstheme="minorBidi"/>
                            <w:b/>
                            <w:bCs/>
                            <w:color w:val="FFFFFF" w:themeColor="background1"/>
                            <w:kern w:val="24"/>
                            <w:sz w:val="32"/>
                            <w:szCs w:val="32"/>
                          </w:rPr>
                          <w:t>Chef de projet</w:t>
                        </w:r>
                      </w:p>
                    </w:txbxContent>
                  </v:textbox>
                </v:shape>
                <v:shape id="AutoShape 10" o:spid="_x0000_s1028" style="position:absolute;left:16058;width:36786;height:7820;visibility:visible;mso-wrap-style:square;v-text-anchor:middle" coordsize="3678581,782041" o:spt="100" o:bwmode="inverseGray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" adj="-11796480,,5400" path="m130343,l3678581,r,l3678581,651698v,71986,-58357,130343,-130343,130343l,782041r,l,130343c,58357,58357,,130343,xe" fillcolor="#8064a2 [3207]" strokecolor="#1f497d [3215]" strokeweight="1pt">
                  <v:stroke joinstyle="round"/>
                  <v:shadow on="t" color="black" opacity="26214f" origin="-.5,-.5" offset=".74836mm,.74836mm"/>
                  <v:formulas/>
                  <v:path o:connecttype="custom" o:connectlocs="130343,0;3678581,0;3678581,0;3678581,651698;3548238,782041;0,782041;0,782041;0,130343;130343,0" o:connectangles="0,0,0,0,0,0,0,0,0" textboxrect="0,0,3678581,782041"/>
                  <v:textbox inset="3.6pt,,3.6pt">
                    <w:txbxContent>
                      <w:p w14:paraId="29570C7E" w14:textId="77777777" w:rsidR="00BD4E16" w:rsidRDefault="00BD4E16" w:rsidP="00401429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ajorHAnsi" w:hAnsiTheme="majorHAnsi" w:cstheme="minorBidi"/>
                            <w:b/>
                            <w:bCs/>
                            <w:color w:val="FFFFFF" w:themeColor="background1"/>
                            <w:kern w:val="24"/>
                            <w:sz w:val="24"/>
                            <w:szCs w:val="24"/>
                          </w:rPr>
                        </w:pPr>
                        <w:r w:rsidRPr="00431CA2">
                          <w:rPr>
                            <w:rFonts w:asciiTheme="majorHAnsi" w:hAnsiTheme="majorHAnsi" w:cstheme="minorBidi"/>
                            <w:b/>
                            <w:bCs/>
                            <w:color w:val="FFFFFF" w:themeColor="background1"/>
                            <w:kern w:val="24"/>
                            <w:sz w:val="24"/>
                            <w:szCs w:val="24"/>
                          </w:rPr>
                          <w:t>Commanditaire</w:t>
                        </w:r>
                        <w:r>
                          <w:rPr>
                            <w:rFonts w:asciiTheme="majorHAnsi" w:hAnsiTheme="majorHAnsi" w:cstheme="minorBidi"/>
                            <w:b/>
                            <w:bCs/>
                            <w:color w:val="FFFFFF" w:themeColor="background1"/>
                            <w:kern w:val="24"/>
                            <w:sz w:val="24"/>
                            <w:szCs w:val="24"/>
                          </w:rPr>
                          <w:t xml:space="preserve"> : </w:t>
                        </w:r>
                      </w:p>
                      <w:p w14:paraId="7F2BB5D7" w14:textId="6888A715" w:rsidR="00BD4E16" w:rsidRPr="00431CA2" w:rsidRDefault="00BD4E16" w:rsidP="00401429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ajorHAnsi" w:hAnsiTheme="majorHAnsi"/>
                            <w:sz w:val="24"/>
                            <w:szCs w:val="24"/>
                          </w:rPr>
                        </w:pPr>
                        <w:r>
                          <w:rPr>
                            <w:rFonts w:asciiTheme="majorHAnsi" w:hAnsiTheme="majorHAnsi" w:cstheme="minorBidi"/>
                            <w:b/>
                            <w:bCs/>
                            <w:color w:val="FFFFFF" w:themeColor="background1"/>
                            <w:kern w:val="24"/>
                            <w:sz w:val="24"/>
                            <w:szCs w:val="24"/>
                          </w:rPr>
                          <w:t>Directeur Commercial</w:t>
                        </w:r>
                      </w:p>
                    </w:txbxContent>
                  </v:textbox>
                </v:shape>
                <v:shape id="AutoShape 13" o:spid="_x0000_s1029" style="position:absolute;left:5080;top:32534;width:22772;height:12222;visibility:visible;mso-wrap-style:square;v-text-anchor:middle" coordsize="2277278,1222215" o:spt="100" o:bwmode="inverseGray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" adj="-11796480,,5400" path="m203707,l2277278,r,l2277278,1018508v,112504,-91203,203707,-203707,203707l,1222215r,l,203707c,91203,91203,,203707,xe" fillcolor="black" strokecolor="#1f497d [3215]" strokeweight="1pt">
                  <v:stroke joinstyle="round"/>
                  <v:shadow on="t" color="black" opacity="26214f" origin="-.5,-.5" offset=".74836mm,.74836mm"/>
                  <v:formulas/>
                  <v:path o:connecttype="custom" o:connectlocs="203707,0;2277278,0;2277278,0;2277278,1018508;2073571,1222215;0,1222215;0,1222215;0,203707;203707,0" o:connectangles="0,0,0,0,0,0,0,0,0" textboxrect="0,0,2277278,1222215"/>
                  <v:textbox inset="3.6pt,,3.6pt">
                    <w:txbxContent>
                      <w:p w14:paraId="59AE3EAF" w14:textId="1FF9A8DB" w:rsidR="00BD4E16" w:rsidRPr="00182AC4" w:rsidRDefault="00182AC4" w:rsidP="00182AC4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ajorHAnsi" w:hAnsiTheme="majorHAnsi" w:cstheme="minorBidi"/>
                            <w:b/>
                            <w:bCs/>
                            <w:color w:val="FFFFFF" w:themeColor="background1"/>
                            <w:kern w:val="24"/>
                            <w:sz w:val="24"/>
                            <w:szCs w:val="24"/>
                          </w:rPr>
                        </w:pPr>
                        <w:r w:rsidRPr="001D0FD0">
                          <w:rPr>
                            <w:rFonts w:asciiTheme="majorHAnsi" w:hAnsiTheme="majorHAnsi" w:cstheme="minorBidi"/>
                            <w:b/>
                            <w:bCs/>
                            <w:color w:val="FFFFFF" w:themeColor="background1"/>
                            <w:kern w:val="24"/>
                            <w:sz w:val="24"/>
                            <w:szCs w:val="24"/>
                          </w:rPr>
                          <w:t>É</w:t>
                        </w:r>
                        <w:r>
                          <w:rPr>
                            <w:rFonts w:asciiTheme="majorHAnsi" w:hAnsiTheme="majorHAnsi" w:cstheme="minorBidi"/>
                            <w:b/>
                            <w:bCs/>
                            <w:color w:val="FFFFFF" w:themeColor="background1"/>
                            <w:kern w:val="24"/>
                            <w:sz w:val="24"/>
                            <w:szCs w:val="24"/>
                          </w:rPr>
                          <w:t>quipe</w:t>
                        </w:r>
                        <w:r w:rsidR="00BD4E16">
                          <w:rPr>
                            <w:rFonts w:asciiTheme="majorHAnsi" w:hAnsiTheme="majorHAnsi" w:cstheme="minorBidi"/>
                            <w:b/>
                            <w:bCs/>
                            <w:color w:val="FFFFFF" w:themeColor="background1"/>
                            <w:kern w:val="24"/>
                            <w:sz w:val="24"/>
                            <w:szCs w:val="24"/>
                          </w:rPr>
                          <w:t xml:space="preserve"> </w:t>
                        </w:r>
                        <w:r w:rsidR="00BD4E16" w:rsidRPr="001D0FD0">
                          <w:rPr>
                            <w:rFonts w:asciiTheme="majorHAnsi" w:hAnsiTheme="majorHAnsi" w:cstheme="minorBidi"/>
                            <w:b/>
                            <w:bCs/>
                            <w:color w:val="FFFFFF" w:themeColor="background1"/>
                            <w:kern w:val="24"/>
                            <w:sz w:val="24"/>
                            <w:szCs w:val="24"/>
                          </w:rPr>
                          <w:t>de réalisatio</w:t>
                        </w:r>
                        <w:r w:rsidR="00BD4E16">
                          <w:rPr>
                            <w:rFonts w:asciiTheme="majorHAnsi" w:hAnsiTheme="majorHAnsi" w:cstheme="minorBidi"/>
                            <w:b/>
                            <w:bCs/>
                            <w:color w:val="FFFFFF" w:themeColor="background1"/>
                            <w:kern w:val="24"/>
                            <w:sz w:val="24"/>
                            <w:szCs w:val="24"/>
                          </w:rPr>
                          <w:t xml:space="preserve">n : </w:t>
                        </w:r>
                        <w:r>
                          <w:rPr>
                            <w:rFonts w:asciiTheme="majorHAnsi" w:hAnsiTheme="majorHAnsi" w:cstheme="minorBidi"/>
                            <w:b/>
                            <w:bCs/>
                            <w:color w:val="FFFFFF" w:themeColor="background1"/>
                            <w:kern w:val="24"/>
                            <w:sz w:val="24"/>
                            <w:szCs w:val="24"/>
                          </w:rPr>
                          <w:br/>
                        </w:r>
                        <w:r w:rsidR="00BD4E16">
                          <w:rPr>
                            <w:rFonts w:asciiTheme="majorHAnsi" w:hAnsiTheme="majorHAnsi" w:cstheme="minorBidi"/>
                            <w:b/>
                            <w:bCs/>
                            <w:color w:val="FFFFFF" w:themeColor="background1"/>
                            <w:kern w:val="24"/>
                            <w:sz w:val="24"/>
                            <w:szCs w:val="24"/>
                          </w:rPr>
                          <w:t>2 développeurs</w:t>
                        </w:r>
                        <w:r w:rsidR="00BD4E16" w:rsidRPr="00182AC4">
                          <w:rPr>
                            <w:rFonts w:asciiTheme="majorHAnsi" w:hAnsiTheme="majorHAnsi" w:cstheme="minorBidi"/>
                            <w:b/>
                            <w:bCs/>
                            <w:color w:val="FFFFFF" w:themeColor="background1"/>
                            <w:kern w:val="24"/>
                            <w:sz w:val="24"/>
                            <w:szCs w:val="24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AutoShape 10" o:spid="_x0000_s1030" style="position:absolute;top:15011;width:17536;height:9291;visibility:visible;mso-wrap-style:square;v-text-anchor:middle" coordsize="1753651,929156" o:spt="100" o:bwmode="inverseGray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" adj="-11796480,,5400" path="m154862,l1753651,r,l1753651,774294v,85528,-69334,154862,-154862,154862l,929156r,l,154862c,69334,69334,,154862,xe" fillcolor="#eeece1 [3214]" strokecolor="#1f497d [3215]" strokeweight="1pt">
                  <v:stroke joinstyle="round"/>
                  <v:shadow on="t" color="black" opacity="26214f" origin="-.5,-.5" offset=".74836mm,.74836mm"/>
                  <v:formulas/>
                  <v:path o:connecttype="custom" o:connectlocs="154862,0;1753651,0;1753651,0;1753651,774294;1598789,929156;0,929156;0,929156;0,154862;154862,0" o:connectangles="0,0,0,0,0,0,0,0,0" textboxrect="0,0,1753651,929156"/>
                  <v:textbox inset="3.6pt,,3.6pt">
                    <w:txbxContent>
                      <w:p w14:paraId="519D8421" w14:textId="22E2CC31" w:rsidR="00BD4E16" w:rsidRDefault="00BD4E16" w:rsidP="00E56413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ajorHAnsi" w:hAnsiTheme="majorHAnsi" w:cstheme="minorBidi"/>
                            <w:b/>
                            <w:bCs/>
                            <w:color w:val="595959" w:themeColor="text1" w:themeTint="A6"/>
                            <w:kern w:val="24"/>
                            <w:sz w:val="24"/>
                            <w:szCs w:val="24"/>
                          </w:rPr>
                        </w:pPr>
                        <w:r w:rsidRPr="00E56413">
                          <w:rPr>
                            <w:rFonts w:asciiTheme="majorHAnsi" w:hAnsiTheme="majorHAnsi" w:cstheme="minorBidi"/>
                            <w:b/>
                            <w:bCs/>
                            <w:color w:val="595959" w:themeColor="text1" w:themeTint="A6"/>
                            <w:kern w:val="24"/>
                            <w:sz w:val="24"/>
                            <w:szCs w:val="24"/>
                          </w:rPr>
                          <w:t>Groupes de travail</w:t>
                        </w:r>
                      </w:p>
                      <w:p w14:paraId="717F73CD" w14:textId="4AEFC082" w:rsidR="00BD4E16" w:rsidRPr="00E56413" w:rsidRDefault="00BD4E16" w:rsidP="00E56413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ajorHAnsi" w:hAnsiTheme="majorHAnsi" w:cstheme="minorBidi"/>
                            <w:b/>
                            <w:bCs/>
                            <w:color w:val="595959" w:themeColor="text1" w:themeTint="A6"/>
                            <w:kern w:val="24"/>
                            <w:sz w:val="24"/>
                            <w:szCs w:val="24"/>
                          </w:rPr>
                        </w:pPr>
                        <w:r>
                          <w:rPr>
                            <w:rFonts w:asciiTheme="majorHAnsi" w:hAnsiTheme="majorHAnsi" w:cstheme="minorBidi"/>
                            <w:b/>
                            <w:bCs/>
                            <w:color w:val="595959" w:themeColor="text1" w:themeTint="A6"/>
                            <w:kern w:val="24"/>
                            <w:sz w:val="24"/>
                            <w:szCs w:val="24"/>
                          </w:rPr>
                          <w:t>- 2 DR + 2</w:t>
                        </w:r>
                        <w:r w:rsidR="00446DE8">
                          <w:rPr>
                            <w:rFonts w:asciiTheme="majorHAnsi" w:hAnsiTheme="majorHAnsi" w:cstheme="minorBidi"/>
                            <w:b/>
                            <w:bCs/>
                            <w:color w:val="595959" w:themeColor="text1" w:themeTint="A6"/>
                            <w:kern w:val="24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Theme="majorHAnsi" w:hAnsiTheme="majorHAnsi" w:cstheme="minorBidi"/>
                            <w:b/>
                            <w:bCs/>
                            <w:color w:val="595959" w:themeColor="text1" w:themeTint="A6"/>
                            <w:kern w:val="24"/>
                            <w:sz w:val="24"/>
                            <w:szCs w:val="24"/>
                          </w:rPr>
                          <w:t>AC</w:t>
                        </w:r>
                      </w:p>
                    </w:txbxContent>
                  </v:textbox>
                </v:shape>
                <v:shape id="AutoShape 13" o:spid="_x0000_s1031" style="position:absolute;left:43180;top:13653;width:17062;height:11887;visibility:visible;mso-wrap-style:square;v-text-anchor:middle" coordsize="1706214,1188759" o:spt="100" o:bwmode="inverseGray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" adj="-11796480,,5400" path="m198130,l1706214,r,l1706214,990629v,109424,-88706,198130,-198130,198130l,1188759r,l,198130c,88706,88706,,198130,xe" fillcolor="#f79646 [3209]" strokecolor="#1f497d [3215]" strokeweight="1pt">
                  <v:stroke joinstyle="round"/>
                  <v:shadow on="t" color="black" opacity="26214f" origin="-.5,-.5" offset=".74836mm,.74836mm"/>
                  <v:formulas/>
                  <v:path o:connecttype="custom" o:connectlocs="198130,0;1706214,0;1706214,0;1706214,990629;1508084,1188759;0,1188759;0,1188759;0,198130;198130,0" o:connectangles="0,0,0,0,0,0,0,0,0" textboxrect="0,0,1706214,1188759"/>
                  <v:textbox inset="3.6pt,,3.6pt">
                    <w:txbxContent>
                      <w:p w14:paraId="09431BBA" w14:textId="3A142520" w:rsidR="00BD4E16" w:rsidRPr="008554B6" w:rsidRDefault="00182AC4" w:rsidP="00401429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ajorHAnsi" w:hAnsiTheme="majorHAnsi" w:cstheme="minorBidi"/>
                            <w:b/>
                            <w:bCs/>
                            <w:color w:val="FFFFFF" w:themeColor="background1"/>
                            <w:kern w:val="24"/>
                          </w:rPr>
                        </w:pPr>
                        <w:r w:rsidRPr="008554B6">
                          <w:rPr>
                            <w:rFonts w:asciiTheme="majorHAnsi" w:hAnsiTheme="majorHAnsi" w:cstheme="minorBidi"/>
                            <w:b/>
                            <w:bCs/>
                            <w:color w:val="FFFFFF" w:themeColor="background1"/>
                            <w:kern w:val="24"/>
                          </w:rPr>
                          <w:t>Équipe</w:t>
                        </w:r>
                        <w:r w:rsidR="00BD4E16" w:rsidRPr="008554B6">
                          <w:rPr>
                            <w:rFonts w:asciiTheme="majorHAnsi" w:hAnsiTheme="majorHAnsi" w:cstheme="minorBidi"/>
                            <w:b/>
                            <w:bCs/>
                            <w:color w:val="FFFFFF" w:themeColor="background1"/>
                            <w:kern w:val="24"/>
                          </w:rPr>
                          <w:t xml:space="preserve"> projet :</w:t>
                        </w:r>
                      </w:p>
                      <w:p w14:paraId="46C2D599" w14:textId="77777777" w:rsidR="00BD4E16" w:rsidRPr="008554B6" w:rsidRDefault="00BD4E16" w:rsidP="00401429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ajorHAnsi" w:hAnsiTheme="majorHAnsi" w:cstheme="minorBidi"/>
                            <w:b/>
                            <w:bCs/>
                            <w:color w:val="FFFFFF" w:themeColor="background1"/>
                            <w:kern w:val="24"/>
                          </w:rPr>
                        </w:pPr>
                        <w:proofErr w:type="spellStart"/>
                        <w:r w:rsidRPr="008554B6">
                          <w:rPr>
                            <w:rFonts w:asciiTheme="majorHAnsi" w:hAnsiTheme="majorHAnsi" w:cstheme="minorBidi"/>
                            <w:b/>
                            <w:bCs/>
                            <w:color w:val="FFFFFF" w:themeColor="background1"/>
                            <w:kern w:val="24"/>
                          </w:rPr>
                          <w:t>Resp</w:t>
                        </w:r>
                        <w:proofErr w:type="spellEnd"/>
                        <w:r w:rsidRPr="008554B6">
                          <w:rPr>
                            <w:rFonts w:asciiTheme="majorHAnsi" w:hAnsiTheme="majorHAnsi" w:cstheme="minorBidi"/>
                            <w:b/>
                            <w:bCs/>
                            <w:color w:val="FFFFFF" w:themeColor="background1"/>
                            <w:kern w:val="24"/>
                          </w:rPr>
                          <w:t xml:space="preserve"> réseau A</w:t>
                        </w:r>
                      </w:p>
                      <w:p w14:paraId="6B77845E" w14:textId="3B8932B0" w:rsidR="00BD4E16" w:rsidRPr="008554B6" w:rsidRDefault="00BD4E16" w:rsidP="00401429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ajorHAnsi" w:hAnsiTheme="majorHAnsi" w:cstheme="minorBidi"/>
                            <w:b/>
                            <w:bCs/>
                            <w:color w:val="FFFFFF" w:themeColor="background1"/>
                            <w:kern w:val="24"/>
                          </w:rPr>
                        </w:pPr>
                        <w:r w:rsidRPr="008554B6">
                          <w:rPr>
                            <w:rFonts w:asciiTheme="majorHAnsi" w:hAnsiTheme="majorHAnsi" w:cstheme="minorBidi"/>
                            <w:b/>
                            <w:bCs/>
                            <w:color w:val="FFFFFF" w:themeColor="background1"/>
                            <w:kern w:val="24"/>
                          </w:rPr>
                          <w:t>1 membre de l’ADV</w:t>
                        </w:r>
                      </w:p>
                      <w:p w14:paraId="3095C135" w14:textId="7C21D6B5" w:rsidR="00BD4E16" w:rsidRPr="008554B6" w:rsidRDefault="00BD4E16" w:rsidP="00401429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ajorHAnsi" w:hAnsiTheme="majorHAnsi"/>
                          </w:rPr>
                        </w:pPr>
                        <w:proofErr w:type="spellStart"/>
                        <w:r w:rsidRPr="008554B6">
                          <w:rPr>
                            <w:rFonts w:asciiTheme="majorHAnsi" w:hAnsiTheme="majorHAnsi" w:cstheme="minorBidi"/>
                            <w:b/>
                            <w:bCs/>
                            <w:color w:val="FFFFFF" w:themeColor="background1"/>
                            <w:kern w:val="24"/>
                          </w:rPr>
                          <w:t>Dvpeur</w:t>
                        </w:r>
                        <w:proofErr w:type="spellEnd"/>
                        <w:r w:rsidRPr="008554B6">
                          <w:rPr>
                            <w:rFonts w:asciiTheme="majorHAnsi" w:hAnsiTheme="majorHAnsi" w:cstheme="minorBidi"/>
                            <w:b/>
                            <w:bCs/>
                            <w:color w:val="FFFFFF" w:themeColor="background1"/>
                            <w:kern w:val="24"/>
                          </w:rPr>
                          <w:t xml:space="preserve"> confirmé</w:t>
                        </w:r>
                      </w:p>
                    </w:txbxContent>
                  </v:textbox>
                </v:shape>
                <v:shape id="AutoShape 13" o:spid="_x0000_s1032" style="position:absolute;left:41182;top:32536;width:19430;height:12221;visibility:visible;mso-wrap-style:square;v-text-anchor:middle" coordsize="1943018,1222155" o:spt="100" o:bwmode="inverseGray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" adj="-11796480,,5400" path="m203697,l1943018,r,l1943018,1018458v,112499,-91198,203697,-203697,203697l,1222155r,l,203697c,91198,91198,,203697,xe" fillcolor="#9bbb59 [3206]" strokecolor="#1f497d [3215]" strokeweight="1pt">
                  <v:stroke joinstyle="round"/>
                  <v:shadow on="t" color="black" opacity="26214f" origin="-.5,-.5" offset=".74836mm,.74836mm"/>
                  <v:formulas/>
                  <v:path o:connecttype="custom" o:connectlocs="203697,0;1943018,0;1943018,0;1943018,1018458;1739321,1222155;0,1222155;0,1222155;0,203697;203697,0" o:connectangles="0,0,0,0,0,0,0,0,0" textboxrect="0,0,1943018,1222155"/>
                  <v:textbox inset="3.6pt,,3.6pt">
                    <w:txbxContent>
                      <w:p w14:paraId="72576DE2" w14:textId="281F0A67" w:rsidR="00BD4E16" w:rsidRDefault="00BD4E16" w:rsidP="00401429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ajorHAnsi" w:hAnsiTheme="majorHAnsi" w:cstheme="minorBidi"/>
                            <w:b/>
                            <w:bCs/>
                            <w:color w:val="FFFFFF" w:themeColor="background1"/>
                            <w:kern w:val="24"/>
                            <w:sz w:val="24"/>
                            <w:szCs w:val="24"/>
                          </w:rPr>
                        </w:pPr>
                        <w:r w:rsidRPr="00C7614E">
                          <w:rPr>
                            <w:rFonts w:asciiTheme="majorHAnsi" w:hAnsiTheme="majorHAnsi" w:cstheme="minorBidi"/>
                            <w:b/>
                            <w:bCs/>
                            <w:color w:val="FFFFFF" w:themeColor="background1"/>
                            <w:kern w:val="24"/>
                            <w:sz w:val="24"/>
                            <w:szCs w:val="24"/>
                          </w:rPr>
                          <w:t>Utilisateurs, Clients</w:t>
                        </w:r>
                        <w:r>
                          <w:rPr>
                            <w:rFonts w:asciiTheme="majorHAnsi" w:hAnsiTheme="majorHAnsi" w:cstheme="minorBidi"/>
                            <w:b/>
                            <w:bCs/>
                            <w:color w:val="FFFFFF" w:themeColor="background1"/>
                            <w:kern w:val="24"/>
                            <w:sz w:val="24"/>
                            <w:szCs w:val="24"/>
                          </w:rPr>
                          <w:t> :</w:t>
                        </w:r>
                      </w:p>
                      <w:p w14:paraId="24AE877D" w14:textId="3D0D5CBB" w:rsidR="00BD4E16" w:rsidRPr="00C7614E" w:rsidRDefault="00BD4E16" w:rsidP="009F4C49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ajorHAnsi" w:hAnsiTheme="majorHAnsi"/>
                            <w:sz w:val="24"/>
                            <w:szCs w:val="24"/>
                          </w:rPr>
                        </w:pPr>
                        <w:r>
                          <w:rPr>
                            <w:rFonts w:asciiTheme="majorHAnsi" w:hAnsiTheme="majorHAnsi" w:cstheme="minorBidi"/>
                            <w:b/>
                            <w:bCs/>
                            <w:color w:val="FFFFFF" w:themeColor="background1"/>
                            <w:kern w:val="24"/>
                            <w:sz w:val="24"/>
                            <w:szCs w:val="24"/>
                          </w:rPr>
                          <w:t>AC, DR, ADV</w:t>
                        </w:r>
                      </w:p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Connecteur droit avec flèche 6" o:spid="_x0000_s1033" type="#_x0000_t32" style="position:absolute;left:34372;top:6629;width:82;height:5334;flip:x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" strokecolor="#4f81bd [3204]" strokeweight="2pt">
                  <v:stroke startarrow="open" endarrow="open"/>
                  <v:shadow on="t" color="black" opacity="24903f" origin=",.5" offset="0,.55556mm"/>
                </v:shape>
                <v:shape id="Connecteur droit avec flèche 17" o:spid="_x0000_s1034" type="#_x0000_t32" style="position:absolute;left:17278;top:19596;width:8371;height:59;flip:y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" strokecolor="#4f81bd [3204]" strokeweight="2pt">
                  <v:stroke startarrow="open" endarrow="open"/>
                  <v:shadow on="t" color="black" opacity="24903f" origin=",.5" offset="0,.55556mm"/>
                </v:shape>
                <v:shape id="Connecteur droit avec flèche 20" o:spid="_x0000_s1035" type="#_x0000_t32" style="position:absolute;left:14986;top:27235;width:19387;height:5304;flip:y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" strokecolor="#4f81bd [3204]" strokeweight="2pt">
                  <v:stroke startarrow="open" endarrow="open"/>
                  <v:shadow on="t" color="black" opacity="24903f" origin=",.5" offset="0,.55556mm"/>
                </v:shape>
                <v:shape id="Connecteur droit avec flèche 24" o:spid="_x0000_s1036" type="#_x0000_t32" style="position:absolute;left:34372;top:27235;width:17526;height:5304;flip:x y;visibility:visible;mso-wrap-style:square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" strokecolor="#4f81bd [3204]" strokeweight="2pt">
                  <v:stroke startarrow="open" endarrow="open"/>
                  <v:shadow on="t" color="black" opacity="24903f" origin=",.5" offset="0,.55556mm"/>
                </v:shape>
                <w10:anchorlock/>
              </v:group>
            </w:pict>
          </mc:Fallback>
        </mc:AlternateContent>
      </w:r>
    </w:p>
    <w:p w14:paraId="128E04BF" w14:textId="77777777" w:rsidR="00FE0A48" w:rsidRDefault="00FE0A48" w:rsidP="000A2807"/>
    <w:p w14:paraId="06AC7D56" w14:textId="5E956155" w:rsidR="009C0BFC" w:rsidRDefault="009C0BFC" w:rsidP="000A2807"/>
    <w:sectPr w:rsidR="009C0BFC" w:rsidSect="009446D9">
      <w:headerReference w:type="default" r:id="rId13"/>
      <w:footerReference w:type="default" r:id="rId14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CB7F1F" w14:textId="77777777" w:rsidR="00C34CA3" w:rsidRDefault="00C34CA3">
      <w:r>
        <w:separator/>
      </w:r>
    </w:p>
  </w:endnote>
  <w:endnote w:type="continuationSeparator" w:id="0">
    <w:p w14:paraId="06FD8F0D" w14:textId="77777777" w:rsidR="00C34CA3" w:rsidRDefault="00C34C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altName w:val="Times New Roman"/>
    <w:panose1 w:val="00000500000000020000"/>
    <w:charset w:val="00"/>
    <w:family w:val="auto"/>
    <w:pitch w:val="variable"/>
    <w:sig w:usb0="E00002FF" w:usb1="5000205A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72D65A" w14:textId="77777777" w:rsidR="00BD4E16" w:rsidRPr="004466B6" w:rsidRDefault="00BD4E16" w:rsidP="00B27E05">
    <w:pPr>
      <w:pStyle w:val="Pieddepage"/>
      <w:rPr>
        <w:sz w:val="16"/>
      </w:rPr>
    </w:pPr>
  </w:p>
  <w:p w14:paraId="32960BC5" w14:textId="77777777" w:rsidR="00BD4E16" w:rsidRDefault="00BD4E16" w:rsidP="00274578">
    <w:pPr>
      <w:pStyle w:val="Pieddepage"/>
      <w:rPr>
        <w:sz w:val="16"/>
      </w:rPr>
    </w:pPr>
    <w:proofErr w:type="spellStart"/>
    <w:proofErr w:type="gramStart"/>
    <w:r>
      <w:rPr>
        <w:sz w:val="16"/>
      </w:rPr>
      <w:t>B.Marchal</w:t>
    </w:r>
    <w:proofErr w:type="spellEnd"/>
    <w:proofErr w:type="gramEnd"/>
    <w:r>
      <w:rPr>
        <w:sz w:val="16"/>
      </w:rPr>
      <w:t xml:space="preserve"> - </w:t>
    </w:r>
    <w:r w:rsidRPr="00274578">
      <w:rPr>
        <w:sz w:val="16"/>
      </w:rPr>
      <w:t>Consultant-Formateur</w:t>
    </w:r>
    <w:r>
      <w:rPr>
        <w:sz w:val="16"/>
      </w:rPr>
      <w:t xml:space="preserve"> - </w:t>
    </w:r>
    <w:r w:rsidRPr="00274578">
      <w:rPr>
        <w:sz w:val="16"/>
      </w:rPr>
      <w:t>Gestion de projets - Systèmes d'informations - Management d'équipe</w:t>
    </w:r>
  </w:p>
  <w:p w14:paraId="414E4C93" w14:textId="4D33997D" w:rsidR="00BD4E16" w:rsidRPr="001F1C2B" w:rsidRDefault="00BD4E16" w:rsidP="00274578">
    <w:pPr>
      <w:pStyle w:val="Pieddepage"/>
      <w:rPr>
        <w:sz w:val="18"/>
      </w:rPr>
    </w:pPr>
    <w:r>
      <w:rPr>
        <w:i/>
        <w:sz w:val="16"/>
      </w:rPr>
      <w:t>Utilisation et r</w:t>
    </w:r>
    <w:r w:rsidRPr="008C270E">
      <w:rPr>
        <w:i/>
        <w:sz w:val="16"/>
      </w:rPr>
      <w:t>eproduction interdite</w:t>
    </w:r>
    <w:r>
      <w:rPr>
        <w:i/>
        <w:sz w:val="16"/>
      </w:rPr>
      <w:t>s</w:t>
    </w:r>
    <w:r w:rsidRPr="008C270E">
      <w:rPr>
        <w:i/>
        <w:sz w:val="16"/>
      </w:rPr>
      <w:t xml:space="preserve"> sans autorisation</w:t>
    </w:r>
    <w:r>
      <w:rPr>
        <w:sz w:val="16"/>
      </w:rPr>
      <w:tab/>
    </w:r>
    <w:r>
      <w:rPr>
        <w:sz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4C3E0C" w14:textId="77777777" w:rsidR="00C34CA3" w:rsidRDefault="00C34CA3">
      <w:r>
        <w:separator/>
      </w:r>
    </w:p>
  </w:footnote>
  <w:footnote w:type="continuationSeparator" w:id="0">
    <w:p w14:paraId="33F011C1" w14:textId="77777777" w:rsidR="00C34CA3" w:rsidRDefault="00C34C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030A8B" w14:textId="2CA5CB38" w:rsidR="00BD4E16" w:rsidRDefault="00BD4E16" w:rsidP="007A2D29">
    <w:pPr>
      <w:pStyle w:val="En-tte"/>
      <w:shd w:val="clear" w:color="3366FF" w:fill="auto"/>
      <w:rPr>
        <w:bCs/>
        <w:color w:val="FFFFFF"/>
      </w:rPr>
    </w:pPr>
  </w:p>
  <w:tbl>
    <w:tblPr>
      <w:tblStyle w:val="Grilledutableau"/>
      <w:tblW w:w="0" w:type="auto"/>
      <w:shd w:val="clear" w:color="auto" w:fill="0000FF"/>
      <w:tblLook w:val="04A0" w:firstRow="1" w:lastRow="0" w:firstColumn="1" w:lastColumn="0" w:noHBand="0" w:noVBand="1"/>
    </w:tblPr>
    <w:tblGrid>
      <w:gridCol w:w="3070"/>
      <w:gridCol w:w="3070"/>
      <w:gridCol w:w="3070"/>
    </w:tblGrid>
    <w:tr w:rsidR="00BD4E16" w:rsidRPr="007C2304" w14:paraId="54406586" w14:textId="77777777" w:rsidTr="00680CA2">
      <w:tc>
        <w:tcPr>
          <w:tcW w:w="3070" w:type="dxa"/>
          <w:shd w:val="clear" w:color="auto" w:fill="0000FF"/>
        </w:tcPr>
        <w:p w14:paraId="4583B672" w14:textId="68FB1B6A" w:rsidR="00BD4E16" w:rsidRPr="007C2304" w:rsidRDefault="00BD4E16" w:rsidP="00554D60">
          <w:pPr>
            <w:pStyle w:val="En-tte"/>
            <w:rPr>
              <w:b/>
              <w:bCs/>
              <w:color w:val="FFFFFF"/>
            </w:rPr>
          </w:pPr>
          <w:r w:rsidRPr="007C2304">
            <w:rPr>
              <w:b/>
              <w:bCs/>
              <w:color w:val="FFFFFF"/>
            </w:rPr>
            <w:t>JEMLAPRESSE</w:t>
          </w:r>
        </w:p>
        <w:p w14:paraId="74B6C5EE" w14:textId="19709875" w:rsidR="00BD4E16" w:rsidRPr="007C2304" w:rsidRDefault="00BD4E16" w:rsidP="000E3233">
          <w:pPr>
            <w:pStyle w:val="En-tte"/>
            <w:rPr>
              <w:b/>
              <w:bCs/>
              <w:color w:val="FFFFFF"/>
            </w:rPr>
          </w:pPr>
          <w:r w:rsidRPr="007C2304">
            <w:rPr>
              <w:b/>
              <w:bCs/>
              <w:color w:val="FFFFFF"/>
            </w:rPr>
            <w:t xml:space="preserve">Service </w:t>
          </w:r>
          <w:r>
            <w:rPr>
              <w:b/>
              <w:bCs/>
              <w:color w:val="FFFFFF"/>
            </w:rPr>
            <w:t>Informatique</w:t>
          </w:r>
        </w:p>
      </w:tc>
      <w:tc>
        <w:tcPr>
          <w:tcW w:w="3070" w:type="dxa"/>
          <w:shd w:val="clear" w:color="auto" w:fill="0000FF"/>
        </w:tcPr>
        <w:p w14:paraId="5A96EED7" w14:textId="10836609" w:rsidR="00BD4E16" w:rsidRPr="007C2304" w:rsidRDefault="00BD4E16" w:rsidP="00680CA2">
          <w:pPr>
            <w:pStyle w:val="En-tte"/>
            <w:jc w:val="center"/>
            <w:rPr>
              <w:b/>
              <w:bCs/>
              <w:color w:val="FFFFFF"/>
            </w:rPr>
          </w:pPr>
          <w:r w:rsidRPr="007C2304">
            <w:rPr>
              <w:b/>
              <w:bCs/>
              <w:color w:val="FFFFFF"/>
            </w:rPr>
            <w:t xml:space="preserve">Projet </w:t>
          </w:r>
          <w:r>
            <w:rPr>
              <w:b/>
              <w:bCs/>
              <w:color w:val="FFFFFF"/>
            </w:rPr>
            <w:t>CRM</w:t>
          </w:r>
        </w:p>
        <w:p w14:paraId="6DF78D8C" w14:textId="57F06928" w:rsidR="00BD4E16" w:rsidRPr="007C2304" w:rsidRDefault="00BD4E16" w:rsidP="00680CA2">
          <w:pPr>
            <w:pStyle w:val="En-tte"/>
            <w:jc w:val="center"/>
            <w:rPr>
              <w:b/>
              <w:bCs/>
              <w:color w:val="FFFFFF"/>
            </w:rPr>
          </w:pPr>
          <w:r>
            <w:rPr>
              <w:b/>
              <w:bCs/>
              <w:color w:val="FFFFFF"/>
            </w:rPr>
            <w:t>Note de cadrage</w:t>
          </w:r>
        </w:p>
        <w:p w14:paraId="22D42C61" w14:textId="3CFF005E" w:rsidR="00BD4E16" w:rsidRPr="007C2304" w:rsidRDefault="00BD4E16" w:rsidP="00D0268E">
          <w:pPr>
            <w:pStyle w:val="En-tte"/>
            <w:rPr>
              <w:b/>
              <w:bCs/>
              <w:color w:val="FFFFFF"/>
            </w:rPr>
          </w:pPr>
        </w:p>
      </w:tc>
      <w:tc>
        <w:tcPr>
          <w:tcW w:w="3070" w:type="dxa"/>
          <w:shd w:val="clear" w:color="auto" w:fill="0000FF"/>
        </w:tcPr>
        <w:p w14:paraId="7399BF17" w14:textId="7497A9F4" w:rsidR="00BD4E16" w:rsidRPr="007C2304" w:rsidRDefault="00BD4E16" w:rsidP="00680CA2">
          <w:pPr>
            <w:pStyle w:val="En-tte"/>
            <w:jc w:val="right"/>
            <w:rPr>
              <w:b/>
              <w:bCs/>
              <w:color w:val="FFFFFF"/>
            </w:rPr>
          </w:pPr>
          <w:r w:rsidRPr="007C2304">
            <w:rPr>
              <w:b/>
              <w:bCs/>
              <w:color w:val="FFFFFF"/>
            </w:rPr>
            <w:t>Ref : C</w:t>
          </w:r>
          <w:r>
            <w:rPr>
              <w:b/>
              <w:bCs/>
              <w:color w:val="FFFFFF"/>
            </w:rPr>
            <w:t>RM</w:t>
          </w:r>
          <w:r w:rsidRPr="007C2304">
            <w:rPr>
              <w:b/>
              <w:bCs/>
              <w:color w:val="FFFFFF"/>
            </w:rPr>
            <w:t>-</w:t>
          </w:r>
          <w:proofErr w:type="spellStart"/>
          <w:r>
            <w:rPr>
              <w:b/>
              <w:bCs/>
              <w:color w:val="FFFFFF"/>
            </w:rPr>
            <w:t>n</w:t>
          </w:r>
          <w:r w:rsidRPr="007C2304">
            <w:rPr>
              <w:b/>
              <w:bCs/>
              <w:color w:val="FFFFFF"/>
            </w:rPr>
            <w:t>dc</w:t>
          </w:r>
          <w:proofErr w:type="spellEnd"/>
        </w:p>
        <w:p w14:paraId="1418EBDC" w14:textId="77777777" w:rsidR="00BD4E16" w:rsidRPr="007C2304" w:rsidRDefault="00BD4E16" w:rsidP="00680CA2">
          <w:pPr>
            <w:pStyle w:val="En-tte"/>
            <w:jc w:val="right"/>
            <w:rPr>
              <w:b/>
              <w:bCs/>
              <w:color w:val="FFFFFF"/>
            </w:rPr>
          </w:pPr>
          <w:r w:rsidRPr="007C2304">
            <w:rPr>
              <w:b/>
              <w:bCs/>
              <w:color w:val="FFFFFF"/>
            </w:rPr>
            <w:t>Version : v1</w:t>
          </w:r>
        </w:p>
        <w:p w14:paraId="40B754E3" w14:textId="17C6459C" w:rsidR="00BD4E16" w:rsidRPr="007C2304" w:rsidRDefault="00BD4E16" w:rsidP="00680CA2">
          <w:pPr>
            <w:pStyle w:val="En-tte"/>
            <w:jc w:val="right"/>
            <w:rPr>
              <w:b/>
              <w:bCs/>
              <w:color w:val="FFFFFF"/>
            </w:rPr>
          </w:pPr>
          <w:r w:rsidRPr="007C2304">
            <w:rPr>
              <w:b/>
              <w:bCs/>
              <w:color w:val="FFFFFF"/>
            </w:rPr>
            <w:t xml:space="preserve">Page </w:t>
          </w:r>
          <w:r w:rsidRPr="007C2304">
            <w:rPr>
              <w:rStyle w:val="Numrodepage"/>
              <w:b/>
            </w:rPr>
            <w:fldChar w:fldCharType="begin"/>
          </w:r>
          <w:r w:rsidRPr="007C2304">
            <w:rPr>
              <w:rStyle w:val="Numrodepage"/>
              <w:b/>
            </w:rPr>
            <w:instrText xml:space="preserve"> PAGE </w:instrText>
          </w:r>
          <w:r w:rsidRPr="007C2304">
            <w:rPr>
              <w:rStyle w:val="Numrodepage"/>
              <w:b/>
            </w:rPr>
            <w:fldChar w:fldCharType="separate"/>
          </w:r>
          <w:r w:rsidR="00370F2D">
            <w:rPr>
              <w:rStyle w:val="Numrodepage"/>
              <w:b/>
              <w:noProof/>
            </w:rPr>
            <w:t>1</w:t>
          </w:r>
          <w:r w:rsidRPr="007C2304">
            <w:rPr>
              <w:rStyle w:val="Numrodepage"/>
              <w:b/>
            </w:rPr>
            <w:fldChar w:fldCharType="end"/>
          </w:r>
          <w:r w:rsidRPr="007C2304">
            <w:rPr>
              <w:rStyle w:val="Numrodepage"/>
              <w:b/>
            </w:rPr>
            <w:t>/</w:t>
          </w:r>
          <w:r w:rsidRPr="007C2304">
            <w:rPr>
              <w:rStyle w:val="Numrodepage"/>
              <w:b/>
            </w:rPr>
            <w:fldChar w:fldCharType="begin"/>
          </w:r>
          <w:r w:rsidRPr="007C2304">
            <w:rPr>
              <w:rStyle w:val="Numrodepage"/>
              <w:b/>
            </w:rPr>
            <w:instrText xml:space="preserve"> SECTIONPAGES  \* MERGEFORMAT </w:instrText>
          </w:r>
          <w:r w:rsidRPr="007C2304">
            <w:rPr>
              <w:rStyle w:val="Numrodepage"/>
              <w:b/>
            </w:rPr>
            <w:fldChar w:fldCharType="separate"/>
          </w:r>
          <w:r w:rsidR="007B6D69">
            <w:rPr>
              <w:rStyle w:val="Numrodepage"/>
              <w:b/>
              <w:noProof/>
            </w:rPr>
            <w:t>5</w:t>
          </w:r>
          <w:r w:rsidRPr="007C2304">
            <w:rPr>
              <w:rStyle w:val="Numrodepage"/>
              <w:b/>
            </w:rPr>
            <w:fldChar w:fldCharType="end"/>
          </w:r>
        </w:p>
      </w:tc>
    </w:tr>
  </w:tbl>
  <w:p w14:paraId="71589E30" w14:textId="1B1D138B" w:rsidR="00BD4E16" w:rsidRPr="0002421C" w:rsidRDefault="00BD4E16" w:rsidP="007A2D29">
    <w:pPr>
      <w:pStyle w:val="En-tte"/>
      <w:shd w:val="clear" w:color="3366FF" w:fill="auto"/>
      <w:rPr>
        <w:bCs/>
        <w:color w:val="FFFFFF"/>
      </w:rPr>
    </w:pPr>
  </w:p>
  <w:p w14:paraId="75B83236" w14:textId="77777777" w:rsidR="00BD4E16" w:rsidRDefault="00BD4E16" w:rsidP="00517279">
    <w:pPr>
      <w:pStyle w:val="En-tte"/>
      <w:jc w:val="right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786077F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upperRoman"/>
      <w:lvlText w:val="%1."/>
      <w:lvlJc w:val="left"/>
      <w:pPr>
        <w:tabs>
          <w:tab w:val="num" w:pos="360"/>
        </w:tabs>
      </w:pPr>
    </w:lvl>
    <w:lvl w:ilvl="1">
      <w:start w:val="1"/>
      <w:numFmt w:val="upperLetter"/>
      <w:lvlText w:val="%2."/>
      <w:lvlJc w:val="left"/>
      <w:pPr>
        <w:tabs>
          <w:tab w:val="num" w:pos="1080"/>
        </w:tabs>
        <w:ind w:left="72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440"/>
      </w:pPr>
    </w:lvl>
    <w:lvl w:ilvl="3">
      <w:start w:val="1"/>
      <w:numFmt w:val="lowerLetter"/>
      <w:lvlText w:val="%4)"/>
      <w:lvlJc w:val="left"/>
      <w:pPr>
        <w:tabs>
          <w:tab w:val="num" w:pos="2520"/>
        </w:tabs>
        <w:ind w:left="2160"/>
      </w:p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/>
      </w:p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/>
      </w:p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/>
      </w:p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/>
      </w:p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/>
      </w:pPr>
    </w:lvl>
  </w:abstractNum>
  <w:abstractNum w:abstractNumId="2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upperRoman"/>
      <w:lvlText w:val="%1."/>
      <w:lvlJc w:val="left"/>
      <w:pPr>
        <w:tabs>
          <w:tab w:val="num" w:pos="360"/>
        </w:tabs>
      </w:pPr>
    </w:lvl>
    <w:lvl w:ilvl="1">
      <w:start w:val="1"/>
      <w:numFmt w:val="upperLetter"/>
      <w:lvlText w:val="%2."/>
      <w:lvlJc w:val="left"/>
      <w:pPr>
        <w:tabs>
          <w:tab w:val="num" w:pos="1080"/>
        </w:tabs>
        <w:ind w:left="72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440"/>
      </w:pPr>
    </w:lvl>
    <w:lvl w:ilvl="3">
      <w:start w:val="1"/>
      <w:numFmt w:val="lowerLetter"/>
      <w:lvlText w:val="%4)"/>
      <w:lvlJc w:val="left"/>
      <w:pPr>
        <w:tabs>
          <w:tab w:val="num" w:pos="2520"/>
        </w:tabs>
        <w:ind w:left="2160"/>
      </w:p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/>
      </w:p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/>
      </w:p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/>
      </w:p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/>
      </w:p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/>
      </w:pPr>
    </w:lvl>
  </w:abstractNum>
  <w:abstractNum w:abstractNumId="5" w15:restartNumberingAfterBreak="0">
    <w:nsid w:val="00000008"/>
    <w:multiLevelType w:val="multilevel"/>
    <w:tmpl w:val="00000008"/>
    <w:name w:val="WW8Num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6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7" w15:restartNumberingAfterBreak="0">
    <w:nsid w:val="0AC84267"/>
    <w:multiLevelType w:val="hybridMultilevel"/>
    <w:tmpl w:val="3A3C941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D4F4D5D"/>
    <w:multiLevelType w:val="hybridMultilevel"/>
    <w:tmpl w:val="D3FAA9F4"/>
    <w:lvl w:ilvl="0" w:tplc="EA2E9370">
      <w:start w:val="1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A6375A4"/>
    <w:multiLevelType w:val="hybridMultilevel"/>
    <w:tmpl w:val="DAFEC7A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215EF9"/>
    <w:multiLevelType w:val="hybridMultilevel"/>
    <w:tmpl w:val="887C7B3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2A542D"/>
    <w:multiLevelType w:val="hybridMultilevel"/>
    <w:tmpl w:val="1A4E6F0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E207A4"/>
    <w:multiLevelType w:val="hybridMultilevel"/>
    <w:tmpl w:val="AE00CE5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EC2090"/>
    <w:multiLevelType w:val="hybridMultilevel"/>
    <w:tmpl w:val="E9D8C51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7634D9"/>
    <w:multiLevelType w:val="hybridMultilevel"/>
    <w:tmpl w:val="3CCCDE8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257CB2"/>
    <w:multiLevelType w:val="hybridMultilevel"/>
    <w:tmpl w:val="4F3896A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0D74A3"/>
    <w:multiLevelType w:val="hybridMultilevel"/>
    <w:tmpl w:val="CEDC5A9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4E2769"/>
    <w:multiLevelType w:val="hybridMultilevel"/>
    <w:tmpl w:val="5DD87D6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B170563"/>
    <w:multiLevelType w:val="singleLevel"/>
    <w:tmpl w:val="58E60884"/>
    <w:lvl w:ilvl="0">
      <w:start w:val="1"/>
      <w:numFmt w:val="bullet"/>
      <w:pStyle w:val="Listepuces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16"/>
      </w:rPr>
    </w:lvl>
  </w:abstractNum>
  <w:abstractNum w:abstractNumId="19" w15:restartNumberingAfterBreak="0">
    <w:nsid w:val="51D356BB"/>
    <w:multiLevelType w:val="hybridMultilevel"/>
    <w:tmpl w:val="0E482EB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2194E9C"/>
    <w:multiLevelType w:val="hybridMultilevel"/>
    <w:tmpl w:val="D74279A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8086E44"/>
    <w:multiLevelType w:val="hybridMultilevel"/>
    <w:tmpl w:val="FCFCD8D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E1E6139"/>
    <w:multiLevelType w:val="hybridMultilevel"/>
    <w:tmpl w:val="0B1A559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0FF6635"/>
    <w:multiLevelType w:val="hybridMultilevel"/>
    <w:tmpl w:val="A9EA130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9CD27DD"/>
    <w:multiLevelType w:val="multilevel"/>
    <w:tmpl w:val="FF9462AC"/>
    <w:lvl w:ilvl="0">
      <w:start w:val="1"/>
      <w:numFmt w:val="decimal"/>
      <w:pStyle w:val="Titre1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Titre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Titre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Titre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Titre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Titre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Titre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Titre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Titre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5" w15:restartNumberingAfterBreak="0">
    <w:nsid w:val="728641DA"/>
    <w:multiLevelType w:val="hybridMultilevel"/>
    <w:tmpl w:val="F9F032C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8E4063E"/>
    <w:multiLevelType w:val="hybridMultilevel"/>
    <w:tmpl w:val="3EEEA93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F181A54"/>
    <w:multiLevelType w:val="hybridMultilevel"/>
    <w:tmpl w:val="9FE4692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FA82F4A"/>
    <w:multiLevelType w:val="hybridMultilevel"/>
    <w:tmpl w:val="ECD8D94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26926229">
    <w:abstractNumId w:val="24"/>
  </w:num>
  <w:num w:numId="2" w16cid:durableId="482089753">
    <w:abstractNumId w:val="18"/>
  </w:num>
  <w:num w:numId="3" w16cid:durableId="1710566684">
    <w:abstractNumId w:val="16"/>
  </w:num>
  <w:num w:numId="4" w16cid:durableId="1310089670">
    <w:abstractNumId w:val="21"/>
  </w:num>
  <w:num w:numId="5" w16cid:durableId="635452352">
    <w:abstractNumId w:val="25"/>
  </w:num>
  <w:num w:numId="6" w16cid:durableId="148251655">
    <w:abstractNumId w:val="7"/>
  </w:num>
  <w:num w:numId="7" w16cid:durableId="221720235">
    <w:abstractNumId w:val="23"/>
  </w:num>
  <w:num w:numId="8" w16cid:durableId="1004745839">
    <w:abstractNumId w:val="15"/>
  </w:num>
  <w:num w:numId="9" w16cid:durableId="1522282030">
    <w:abstractNumId w:val="12"/>
  </w:num>
  <w:num w:numId="10" w16cid:durableId="874463120">
    <w:abstractNumId w:val="17"/>
  </w:num>
  <w:num w:numId="11" w16cid:durableId="2074084430">
    <w:abstractNumId w:val="10"/>
  </w:num>
  <w:num w:numId="12" w16cid:durableId="2033260476">
    <w:abstractNumId w:val="28"/>
  </w:num>
  <w:num w:numId="13" w16cid:durableId="1443112099">
    <w:abstractNumId w:val="9"/>
  </w:num>
  <w:num w:numId="14" w16cid:durableId="717897114">
    <w:abstractNumId w:val="26"/>
  </w:num>
  <w:num w:numId="15" w16cid:durableId="1460953152">
    <w:abstractNumId w:val="0"/>
  </w:num>
  <w:num w:numId="16" w16cid:durableId="1120299502">
    <w:abstractNumId w:val="14"/>
  </w:num>
  <w:num w:numId="17" w16cid:durableId="384716033">
    <w:abstractNumId w:val="22"/>
  </w:num>
  <w:num w:numId="18" w16cid:durableId="1093211087">
    <w:abstractNumId w:val="13"/>
  </w:num>
  <w:num w:numId="19" w16cid:durableId="29383472">
    <w:abstractNumId w:val="19"/>
  </w:num>
  <w:num w:numId="20" w16cid:durableId="367532113">
    <w:abstractNumId w:val="27"/>
  </w:num>
  <w:num w:numId="21" w16cid:durableId="1710717830">
    <w:abstractNumId w:val="20"/>
  </w:num>
  <w:num w:numId="22" w16cid:durableId="1259753593">
    <w:abstractNumId w:val="11"/>
  </w:num>
  <w:num w:numId="23" w16cid:durableId="1693337590">
    <w:abstractNumId w:val="8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63"/>
  <w:proofState w:spelling="clean" w:grammar="clean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B2551"/>
    <w:rsid w:val="000052E3"/>
    <w:rsid w:val="0000541A"/>
    <w:rsid w:val="000063AA"/>
    <w:rsid w:val="00006C0E"/>
    <w:rsid w:val="0000735E"/>
    <w:rsid w:val="0001295B"/>
    <w:rsid w:val="00016782"/>
    <w:rsid w:val="00021AC0"/>
    <w:rsid w:val="00023128"/>
    <w:rsid w:val="0002325D"/>
    <w:rsid w:val="0002421C"/>
    <w:rsid w:val="0002569A"/>
    <w:rsid w:val="00027173"/>
    <w:rsid w:val="0003001B"/>
    <w:rsid w:val="000366B2"/>
    <w:rsid w:val="000367E8"/>
    <w:rsid w:val="0004138F"/>
    <w:rsid w:val="000419EC"/>
    <w:rsid w:val="000439F9"/>
    <w:rsid w:val="00045184"/>
    <w:rsid w:val="0004564F"/>
    <w:rsid w:val="00061AF4"/>
    <w:rsid w:val="00061B76"/>
    <w:rsid w:val="00065229"/>
    <w:rsid w:val="0006657D"/>
    <w:rsid w:val="00071FFB"/>
    <w:rsid w:val="00072B0B"/>
    <w:rsid w:val="00073FAF"/>
    <w:rsid w:val="000742F4"/>
    <w:rsid w:val="000743C9"/>
    <w:rsid w:val="00081611"/>
    <w:rsid w:val="00083671"/>
    <w:rsid w:val="00083AA7"/>
    <w:rsid w:val="00091CBD"/>
    <w:rsid w:val="000929FB"/>
    <w:rsid w:val="000930F6"/>
    <w:rsid w:val="0009740E"/>
    <w:rsid w:val="000A06E8"/>
    <w:rsid w:val="000A2807"/>
    <w:rsid w:val="000A4FEC"/>
    <w:rsid w:val="000A519C"/>
    <w:rsid w:val="000A5985"/>
    <w:rsid w:val="000A5E43"/>
    <w:rsid w:val="000A6198"/>
    <w:rsid w:val="000A64C6"/>
    <w:rsid w:val="000B00A0"/>
    <w:rsid w:val="000B526F"/>
    <w:rsid w:val="000B6A5A"/>
    <w:rsid w:val="000C289F"/>
    <w:rsid w:val="000C751E"/>
    <w:rsid w:val="000D0E8E"/>
    <w:rsid w:val="000D148A"/>
    <w:rsid w:val="000D6517"/>
    <w:rsid w:val="000D672D"/>
    <w:rsid w:val="000D7110"/>
    <w:rsid w:val="000E256D"/>
    <w:rsid w:val="000E3233"/>
    <w:rsid w:val="000F0E57"/>
    <w:rsid w:val="000F6480"/>
    <w:rsid w:val="001056AF"/>
    <w:rsid w:val="00115F87"/>
    <w:rsid w:val="0012052D"/>
    <w:rsid w:val="001212F3"/>
    <w:rsid w:val="0012332C"/>
    <w:rsid w:val="00123767"/>
    <w:rsid w:val="00123ADD"/>
    <w:rsid w:val="001334D9"/>
    <w:rsid w:val="00135E39"/>
    <w:rsid w:val="00140DFD"/>
    <w:rsid w:val="00142ECE"/>
    <w:rsid w:val="00143437"/>
    <w:rsid w:val="0014428A"/>
    <w:rsid w:val="00144BDB"/>
    <w:rsid w:val="00144C2B"/>
    <w:rsid w:val="0014554B"/>
    <w:rsid w:val="00145A0D"/>
    <w:rsid w:val="00150329"/>
    <w:rsid w:val="00150F50"/>
    <w:rsid w:val="0016702B"/>
    <w:rsid w:val="00170F2A"/>
    <w:rsid w:val="0017693C"/>
    <w:rsid w:val="001770EB"/>
    <w:rsid w:val="00182AC4"/>
    <w:rsid w:val="0018747C"/>
    <w:rsid w:val="001955A9"/>
    <w:rsid w:val="00195E9A"/>
    <w:rsid w:val="00196684"/>
    <w:rsid w:val="001A079B"/>
    <w:rsid w:val="001A5AA1"/>
    <w:rsid w:val="001A65A9"/>
    <w:rsid w:val="001A70EA"/>
    <w:rsid w:val="001B1A9A"/>
    <w:rsid w:val="001B5F0B"/>
    <w:rsid w:val="001B6902"/>
    <w:rsid w:val="001C2876"/>
    <w:rsid w:val="001C6510"/>
    <w:rsid w:val="001D0FD0"/>
    <w:rsid w:val="001D6827"/>
    <w:rsid w:val="001E3279"/>
    <w:rsid w:val="001E482B"/>
    <w:rsid w:val="001F015F"/>
    <w:rsid w:val="001F0C5B"/>
    <w:rsid w:val="001F10D1"/>
    <w:rsid w:val="001F1C2B"/>
    <w:rsid w:val="001F36A1"/>
    <w:rsid w:val="001F5074"/>
    <w:rsid w:val="002005A0"/>
    <w:rsid w:val="0020102F"/>
    <w:rsid w:val="00201E4B"/>
    <w:rsid w:val="00203DF1"/>
    <w:rsid w:val="00204385"/>
    <w:rsid w:val="0021095A"/>
    <w:rsid w:val="0021444D"/>
    <w:rsid w:val="002206D1"/>
    <w:rsid w:val="00222E36"/>
    <w:rsid w:val="002239F5"/>
    <w:rsid w:val="00224219"/>
    <w:rsid w:val="00227C8C"/>
    <w:rsid w:val="002320FF"/>
    <w:rsid w:val="00232CB5"/>
    <w:rsid w:val="002339E2"/>
    <w:rsid w:val="00237703"/>
    <w:rsid w:val="00242A82"/>
    <w:rsid w:val="00244393"/>
    <w:rsid w:val="00244E82"/>
    <w:rsid w:val="0024559B"/>
    <w:rsid w:val="002475EB"/>
    <w:rsid w:val="00253AF4"/>
    <w:rsid w:val="00254494"/>
    <w:rsid w:val="00255EB7"/>
    <w:rsid w:val="0025739F"/>
    <w:rsid w:val="00263CD6"/>
    <w:rsid w:val="00264EBB"/>
    <w:rsid w:val="002679B9"/>
    <w:rsid w:val="0027026F"/>
    <w:rsid w:val="00274578"/>
    <w:rsid w:val="00276478"/>
    <w:rsid w:val="0027679F"/>
    <w:rsid w:val="00276D07"/>
    <w:rsid w:val="0028380F"/>
    <w:rsid w:val="002A11B9"/>
    <w:rsid w:val="002A39B7"/>
    <w:rsid w:val="002A5182"/>
    <w:rsid w:val="002B1A04"/>
    <w:rsid w:val="002C1B17"/>
    <w:rsid w:val="002D22AC"/>
    <w:rsid w:val="002D3BA8"/>
    <w:rsid w:val="002D5AC5"/>
    <w:rsid w:val="002D6AA5"/>
    <w:rsid w:val="002E1A20"/>
    <w:rsid w:val="002E1EE3"/>
    <w:rsid w:val="002F62AF"/>
    <w:rsid w:val="002F645E"/>
    <w:rsid w:val="00301EE5"/>
    <w:rsid w:val="00305E1A"/>
    <w:rsid w:val="00314375"/>
    <w:rsid w:val="00314529"/>
    <w:rsid w:val="00315599"/>
    <w:rsid w:val="00317715"/>
    <w:rsid w:val="00321247"/>
    <w:rsid w:val="0032481A"/>
    <w:rsid w:val="003250AD"/>
    <w:rsid w:val="00325EDF"/>
    <w:rsid w:val="003267D7"/>
    <w:rsid w:val="00326E7F"/>
    <w:rsid w:val="00327D84"/>
    <w:rsid w:val="00330D99"/>
    <w:rsid w:val="003317B2"/>
    <w:rsid w:val="0033387F"/>
    <w:rsid w:val="003342D4"/>
    <w:rsid w:val="00340058"/>
    <w:rsid w:val="0034147B"/>
    <w:rsid w:val="00345482"/>
    <w:rsid w:val="00345B14"/>
    <w:rsid w:val="00353EA9"/>
    <w:rsid w:val="00354C77"/>
    <w:rsid w:val="0035581B"/>
    <w:rsid w:val="003560F8"/>
    <w:rsid w:val="003579CB"/>
    <w:rsid w:val="003619B2"/>
    <w:rsid w:val="00366C15"/>
    <w:rsid w:val="00370F2D"/>
    <w:rsid w:val="00377003"/>
    <w:rsid w:val="00377DEE"/>
    <w:rsid w:val="00377FA6"/>
    <w:rsid w:val="00381C2B"/>
    <w:rsid w:val="00383D0F"/>
    <w:rsid w:val="0038710E"/>
    <w:rsid w:val="00387F61"/>
    <w:rsid w:val="003906DE"/>
    <w:rsid w:val="00392333"/>
    <w:rsid w:val="003A13A5"/>
    <w:rsid w:val="003A2C2E"/>
    <w:rsid w:val="003A328F"/>
    <w:rsid w:val="003A7C48"/>
    <w:rsid w:val="003B313C"/>
    <w:rsid w:val="003B41F5"/>
    <w:rsid w:val="003B5CD1"/>
    <w:rsid w:val="003B635E"/>
    <w:rsid w:val="003B69CA"/>
    <w:rsid w:val="003B6DBF"/>
    <w:rsid w:val="003C489F"/>
    <w:rsid w:val="003C59C3"/>
    <w:rsid w:val="003C77D9"/>
    <w:rsid w:val="003C7D22"/>
    <w:rsid w:val="003D3ADC"/>
    <w:rsid w:val="003D4332"/>
    <w:rsid w:val="003D5E2C"/>
    <w:rsid w:val="003E62EB"/>
    <w:rsid w:val="003E6366"/>
    <w:rsid w:val="003E6AA4"/>
    <w:rsid w:val="003E75F6"/>
    <w:rsid w:val="003E7C47"/>
    <w:rsid w:val="003F2785"/>
    <w:rsid w:val="003F5B6D"/>
    <w:rsid w:val="00401429"/>
    <w:rsid w:val="0040230E"/>
    <w:rsid w:val="0040639E"/>
    <w:rsid w:val="0040790E"/>
    <w:rsid w:val="00410E64"/>
    <w:rsid w:val="004115B5"/>
    <w:rsid w:val="00414A4D"/>
    <w:rsid w:val="00417221"/>
    <w:rsid w:val="0042001B"/>
    <w:rsid w:val="004240C0"/>
    <w:rsid w:val="00426A59"/>
    <w:rsid w:val="00427172"/>
    <w:rsid w:val="004303E7"/>
    <w:rsid w:val="00430E90"/>
    <w:rsid w:val="00431CA2"/>
    <w:rsid w:val="00432429"/>
    <w:rsid w:val="00433CF1"/>
    <w:rsid w:val="00434BD2"/>
    <w:rsid w:val="00436906"/>
    <w:rsid w:val="00437823"/>
    <w:rsid w:val="0044284F"/>
    <w:rsid w:val="00442AEF"/>
    <w:rsid w:val="00446DE8"/>
    <w:rsid w:val="0044738B"/>
    <w:rsid w:val="00451C78"/>
    <w:rsid w:val="004539CF"/>
    <w:rsid w:val="004547FE"/>
    <w:rsid w:val="00456D7C"/>
    <w:rsid w:val="00457BF6"/>
    <w:rsid w:val="004617C8"/>
    <w:rsid w:val="00461F25"/>
    <w:rsid w:val="00462FDC"/>
    <w:rsid w:val="00472756"/>
    <w:rsid w:val="00473C27"/>
    <w:rsid w:val="00474757"/>
    <w:rsid w:val="00477433"/>
    <w:rsid w:val="00480195"/>
    <w:rsid w:val="00480831"/>
    <w:rsid w:val="004814D0"/>
    <w:rsid w:val="004861F9"/>
    <w:rsid w:val="00487416"/>
    <w:rsid w:val="00487497"/>
    <w:rsid w:val="00495826"/>
    <w:rsid w:val="00496070"/>
    <w:rsid w:val="004A4642"/>
    <w:rsid w:val="004A5C03"/>
    <w:rsid w:val="004B123E"/>
    <w:rsid w:val="004C0EAD"/>
    <w:rsid w:val="004C109D"/>
    <w:rsid w:val="004C396B"/>
    <w:rsid w:val="004C52FB"/>
    <w:rsid w:val="004C65D8"/>
    <w:rsid w:val="004C78AC"/>
    <w:rsid w:val="004D77FB"/>
    <w:rsid w:val="004E055E"/>
    <w:rsid w:val="004E0DD4"/>
    <w:rsid w:val="004E1991"/>
    <w:rsid w:val="004E31EE"/>
    <w:rsid w:val="004E3632"/>
    <w:rsid w:val="004E46F7"/>
    <w:rsid w:val="004F4FB0"/>
    <w:rsid w:val="004F5F81"/>
    <w:rsid w:val="004F5FE7"/>
    <w:rsid w:val="00500783"/>
    <w:rsid w:val="00500F62"/>
    <w:rsid w:val="00507A12"/>
    <w:rsid w:val="00517279"/>
    <w:rsid w:val="005178FA"/>
    <w:rsid w:val="0052291C"/>
    <w:rsid w:val="00523E85"/>
    <w:rsid w:val="00526ED5"/>
    <w:rsid w:val="005278CD"/>
    <w:rsid w:val="005279DE"/>
    <w:rsid w:val="005323D9"/>
    <w:rsid w:val="00534A54"/>
    <w:rsid w:val="00534ACE"/>
    <w:rsid w:val="0053750A"/>
    <w:rsid w:val="00542529"/>
    <w:rsid w:val="0054323F"/>
    <w:rsid w:val="00552610"/>
    <w:rsid w:val="00554D60"/>
    <w:rsid w:val="00554DB9"/>
    <w:rsid w:val="00556178"/>
    <w:rsid w:val="00557258"/>
    <w:rsid w:val="005575E9"/>
    <w:rsid w:val="005624FC"/>
    <w:rsid w:val="00564387"/>
    <w:rsid w:val="005732A0"/>
    <w:rsid w:val="005804FC"/>
    <w:rsid w:val="00581B35"/>
    <w:rsid w:val="005841CE"/>
    <w:rsid w:val="00586FA8"/>
    <w:rsid w:val="00591AD9"/>
    <w:rsid w:val="0059631B"/>
    <w:rsid w:val="00596A74"/>
    <w:rsid w:val="0059779A"/>
    <w:rsid w:val="005A2579"/>
    <w:rsid w:val="005A4262"/>
    <w:rsid w:val="005A4C1B"/>
    <w:rsid w:val="005A4C74"/>
    <w:rsid w:val="005A5984"/>
    <w:rsid w:val="005B2A4F"/>
    <w:rsid w:val="005B3394"/>
    <w:rsid w:val="005B4328"/>
    <w:rsid w:val="005B4881"/>
    <w:rsid w:val="005B7364"/>
    <w:rsid w:val="005B7AE0"/>
    <w:rsid w:val="005C0C17"/>
    <w:rsid w:val="005C1F51"/>
    <w:rsid w:val="005C2269"/>
    <w:rsid w:val="005C2447"/>
    <w:rsid w:val="005C3839"/>
    <w:rsid w:val="005C54FC"/>
    <w:rsid w:val="005C6AC1"/>
    <w:rsid w:val="005C6DA1"/>
    <w:rsid w:val="005C7749"/>
    <w:rsid w:val="005D4243"/>
    <w:rsid w:val="005E0EA1"/>
    <w:rsid w:val="005E283B"/>
    <w:rsid w:val="005E4C90"/>
    <w:rsid w:val="005E5B42"/>
    <w:rsid w:val="005E7D66"/>
    <w:rsid w:val="005E7D8A"/>
    <w:rsid w:val="005F1A40"/>
    <w:rsid w:val="005F4470"/>
    <w:rsid w:val="005F5AB8"/>
    <w:rsid w:val="005F6510"/>
    <w:rsid w:val="005F7201"/>
    <w:rsid w:val="006005DF"/>
    <w:rsid w:val="00605EF1"/>
    <w:rsid w:val="00615DE9"/>
    <w:rsid w:val="0062210F"/>
    <w:rsid w:val="00622470"/>
    <w:rsid w:val="006267AC"/>
    <w:rsid w:val="00634A67"/>
    <w:rsid w:val="00634BD6"/>
    <w:rsid w:val="00634D26"/>
    <w:rsid w:val="00637F6D"/>
    <w:rsid w:val="00642F03"/>
    <w:rsid w:val="00646844"/>
    <w:rsid w:val="0065088D"/>
    <w:rsid w:val="00651239"/>
    <w:rsid w:val="006534DA"/>
    <w:rsid w:val="00653EEB"/>
    <w:rsid w:val="00654EAA"/>
    <w:rsid w:val="0065529E"/>
    <w:rsid w:val="00655D07"/>
    <w:rsid w:val="00656D8A"/>
    <w:rsid w:val="006653FA"/>
    <w:rsid w:val="0066547C"/>
    <w:rsid w:val="00666441"/>
    <w:rsid w:val="00666780"/>
    <w:rsid w:val="00673F0E"/>
    <w:rsid w:val="0067412B"/>
    <w:rsid w:val="006806D5"/>
    <w:rsid w:val="00680CA2"/>
    <w:rsid w:val="00682057"/>
    <w:rsid w:val="006913E5"/>
    <w:rsid w:val="00697771"/>
    <w:rsid w:val="00697EC8"/>
    <w:rsid w:val="006A27DA"/>
    <w:rsid w:val="006A62BE"/>
    <w:rsid w:val="006B0CA8"/>
    <w:rsid w:val="006B2551"/>
    <w:rsid w:val="006B483C"/>
    <w:rsid w:val="006B54FC"/>
    <w:rsid w:val="006C0ECD"/>
    <w:rsid w:val="006C18FD"/>
    <w:rsid w:val="006C21A6"/>
    <w:rsid w:val="006C3A21"/>
    <w:rsid w:val="006C7AD8"/>
    <w:rsid w:val="006D57CC"/>
    <w:rsid w:val="006D7DD2"/>
    <w:rsid w:val="006E05B1"/>
    <w:rsid w:val="006E0AFB"/>
    <w:rsid w:val="006E0C00"/>
    <w:rsid w:val="006E2269"/>
    <w:rsid w:val="006F1967"/>
    <w:rsid w:val="006F3796"/>
    <w:rsid w:val="006F6DA5"/>
    <w:rsid w:val="0070013B"/>
    <w:rsid w:val="0070309E"/>
    <w:rsid w:val="00703E9C"/>
    <w:rsid w:val="00705448"/>
    <w:rsid w:val="00711956"/>
    <w:rsid w:val="00711BE0"/>
    <w:rsid w:val="00712F24"/>
    <w:rsid w:val="007154FC"/>
    <w:rsid w:val="00720C70"/>
    <w:rsid w:val="00721EE8"/>
    <w:rsid w:val="00722BC5"/>
    <w:rsid w:val="0072617B"/>
    <w:rsid w:val="007261B9"/>
    <w:rsid w:val="007266D5"/>
    <w:rsid w:val="00730603"/>
    <w:rsid w:val="007314F6"/>
    <w:rsid w:val="00731718"/>
    <w:rsid w:val="00734D73"/>
    <w:rsid w:val="00734E82"/>
    <w:rsid w:val="00736C75"/>
    <w:rsid w:val="007404B8"/>
    <w:rsid w:val="0074785D"/>
    <w:rsid w:val="00754783"/>
    <w:rsid w:val="00760849"/>
    <w:rsid w:val="00761AE1"/>
    <w:rsid w:val="00764F26"/>
    <w:rsid w:val="00767048"/>
    <w:rsid w:val="00771368"/>
    <w:rsid w:val="00771A13"/>
    <w:rsid w:val="007741CA"/>
    <w:rsid w:val="00782BC5"/>
    <w:rsid w:val="0078550E"/>
    <w:rsid w:val="00786987"/>
    <w:rsid w:val="007871E1"/>
    <w:rsid w:val="00790F5A"/>
    <w:rsid w:val="0079312B"/>
    <w:rsid w:val="00793BEB"/>
    <w:rsid w:val="00793E46"/>
    <w:rsid w:val="007A0146"/>
    <w:rsid w:val="007A2D29"/>
    <w:rsid w:val="007A59C8"/>
    <w:rsid w:val="007A703B"/>
    <w:rsid w:val="007B11DF"/>
    <w:rsid w:val="007B253C"/>
    <w:rsid w:val="007B5696"/>
    <w:rsid w:val="007B6D69"/>
    <w:rsid w:val="007C2304"/>
    <w:rsid w:val="007C4C18"/>
    <w:rsid w:val="007C74E0"/>
    <w:rsid w:val="007C7572"/>
    <w:rsid w:val="007C7C2C"/>
    <w:rsid w:val="007E0B80"/>
    <w:rsid w:val="007E1017"/>
    <w:rsid w:val="007E242E"/>
    <w:rsid w:val="007E2F03"/>
    <w:rsid w:val="007E66A6"/>
    <w:rsid w:val="007F0231"/>
    <w:rsid w:val="007F1936"/>
    <w:rsid w:val="007F56B4"/>
    <w:rsid w:val="008013B0"/>
    <w:rsid w:val="00802FC3"/>
    <w:rsid w:val="00803482"/>
    <w:rsid w:val="00810F87"/>
    <w:rsid w:val="008154A2"/>
    <w:rsid w:val="00820BF0"/>
    <w:rsid w:val="008210BE"/>
    <w:rsid w:val="00823DF3"/>
    <w:rsid w:val="00825BF8"/>
    <w:rsid w:val="00826D57"/>
    <w:rsid w:val="00835A5F"/>
    <w:rsid w:val="00835CCA"/>
    <w:rsid w:val="00836399"/>
    <w:rsid w:val="008453AE"/>
    <w:rsid w:val="008453E1"/>
    <w:rsid w:val="00846D0A"/>
    <w:rsid w:val="00852451"/>
    <w:rsid w:val="00853684"/>
    <w:rsid w:val="008554B6"/>
    <w:rsid w:val="00855795"/>
    <w:rsid w:val="00856600"/>
    <w:rsid w:val="00862773"/>
    <w:rsid w:val="00862C64"/>
    <w:rsid w:val="0086701B"/>
    <w:rsid w:val="008747AA"/>
    <w:rsid w:val="008811FB"/>
    <w:rsid w:val="008813BD"/>
    <w:rsid w:val="00886827"/>
    <w:rsid w:val="0088701B"/>
    <w:rsid w:val="008938B1"/>
    <w:rsid w:val="00895994"/>
    <w:rsid w:val="008974AF"/>
    <w:rsid w:val="008A093F"/>
    <w:rsid w:val="008A1472"/>
    <w:rsid w:val="008A231B"/>
    <w:rsid w:val="008A277F"/>
    <w:rsid w:val="008A2A72"/>
    <w:rsid w:val="008A3F7E"/>
    <w:rsid w:val="008A47B1"/>
    <w:rsid w:val="008B2856"/>
    <w:rsid w:val="008B3945"/>
    <w:rsid w:val="008B42EB"/>
    <w:rsid w:val="008B45EE"/>
    <w:rsid w:val="008B4FA0"/>
    <w:rsid w:val="008B5815"/>
    <w:rsid w:val="008B5C6A"/>
    <w:rsid w:val="008B5CA0"/>
    <w:rsid w:val="008B645E"/>
    <w:rsid w:val="008B6F0F"/>
    <w:rsid w:val="008B75B6"/>
    <w:rsid w:val="008C270E"/>
    <w:rsid w:val="008C44BF"/>
    <w:rsid w:val="008D01AC"/>
    <w:rsid w:val="008D0642"/>
    <w:rsid w:val="008D2FCA"/>
    <w:rsid w:val="008D5B4F"/>
    <w:rsid w:val="008D6812"/>
    <w:rsid w:val="008E242B"/>
    <w:rsid w:val="008E336D"/>
    <w:rsid w:val="008E4014"/>
    <w:rsid w:val="008E7B90"/>
    <w:rsid w:val="008F2A43"/>
    <w:rsid w:val="008F5B6A"/>
    <w:rsid w:val="008F697D"/>
    <w:rsid w:val="00901D12"/>
    <w:rsid w:val="00903513"/>
    <w:rsid w:val="00903F7B"/>
    <w:rsid w:val="00904398"/>
    <w:rsid w:val="00907A20"/>
    <w:rsid w:val="00907EAC"/>
    <w:rsid w:val="00917872"/>
    <w:rsid w:val="0092056A"/>
    <w:rsid w:val="00920FFF"/>
    <w:rsid w:val="00922F41"/>
    <w:rsid w:val="00924B21"/>
    <w:rsid w:val="00927FAE"/>
    <w:rsid w:val="00931F15"/>
    <w:rsid w:val="00933096"/>
    <w:rsid w:val="00933194"/>
    <w:rsid w:val="009335B3"/>
    <w:rsid w:val="009343CB"/>
    <w:rsid w:val="00935267"/>
    <w:rsid w:val="00937723"/>
    <w:rsid w:val="00937E6A"/>
    <w:rsid w:val="00942938"/>
    <w:rsid w:val="009441BD"/>
    <w:rsid w:val="009446D9"/>
    <w:rsid w:val="00947E03"/>
    <w:rsid w:val="009514D5"/>
    <w:rsid w:val="00954BA7"/>
    <w:rsid w:val="0095570F"/>
    <w:rsid w:val="00955ABB"/>
    <w:rsid w:val="009629F3"/>
    <w:rsid w:val="00962B74"/>
    <w:rsid w:val="00963871"/>
    <w:rsid w:val="009639A4"/>
    <w:rsid w:val="009641A1"/>
    <w:rsid w:val="00966C28"/>
    <w:rsid w:val="00967950"/>
    <w:rsid w:val="0097312B"/>
    <w:rsid w:val="00974112"/>
    <w:rsid w:val="00975330"/>
    <w:rsid w:val="00975666"/>
    <w:rsid w:val="00975F52"/>
    <w:rsid w:val="0097712E"/>
    <w:rsid w:val="00977EF8"/>
    <w:rsid w:val="00981F03"/>
    <w:rsid w:val="00982FA5"/>
    <w:rsid w:val="00987A7A"/>
    <w:rsid w:val="009928DB"/>
    <w:rsid w:val="00993BFF"/>
    <w:rsid w:val="00997981"/>
    <w:rsid w:val="00997F99"/>
    <w:rsid w:val="009A20C8"/>
    <w:rsid w:val="009A3DFE"/>
    <w:rsid w:val="009A4A74"/>
    <w:rsid w:val="009A5FBC"/>
    <w:rsid w:val="009B189D"/>
    <w:rsid w:val="009B6880"/>
    <w:rsid w:val="009B6981"/>
    <w:rsid w:val="009C03EF"/>
    <w:rsid w:val="009C0BFC"/>
    <w:rsid w:val="009C1E42"/>
    <w:rsid w:val="009C41A1"/>
    <w:rsid w:val="009C656B"/>
    <w:rsid w:val="009D5078"/>
    <w:rsid w:val="009D58DA"/>
    <w:rsid w:val="009D5FF6"/>
    <w:rsid w:val="009D6BF7"/>
    <w:rsid w:val="009D7AB6"/>
    <w:rsid w:val="009F0432"/>
    <w:rsid w:val="009F1943"/>
    <w:rsid w:val="009F2907"/>
    <w:rsid w:val="009F4C49"/>
    <w:rsid w:val="009F6F4B"/>
    <w:rsid w:val="009F73D1"/>
    <w:rsid w:val="00A027B3"/>
    <w:rsid w:val="00A04F04"/>
    <w:rsid w:val="00A06B4D"/>
    <w:rsid w:val="00A06E95"/>
    <w:rsid w:val="00A1268B"/>
    <w:rsid w:val="00A1331F"/>
    <w:rsid w:val="00A14AA5"/>
    <w:rsid w:val="00A14AD9"/>
    <w:rsid w:val="00A1650D"/>
    <w:rsid w:val="00A178A7"/>
    <w:rsid w:val="00A22684"/>
    <w:rsid w:val="00A2330C"/>
    <w:rsid w:val="00A31067"/>
    <w:rsid w:val="00A32B52"/>
    <w:rsid w:val="00A40C88"/>
    <w:rsid w:val="00A42C7A"/>
    <w:rsid w:val="00A44C6F"/>
    <w:rsid w:val="00A51BB1"/>
    <w:rsid w:val="00A53EFA"/>
    <w:rsid w:val="00A55393"/>
    <w:rsid w:val="00A56DE8"/>
    <w:rsid w:val="00A575AB"/>
    <w:rsid w:val="00A57F36"/>
    <w:rsid w:val="00A612CB"/>
    <w:rsid w:val="00A647B0"/>
    <w:rsid w:val="00A66085"/>
    <w:rsid w:val="00A76016"/>
    <w:rsid w:val="00A76F38"/>
    <w:rsid w:val="00A7751B"/>
    <w:rsid w:val="00A77AF7"/>
    <w:rsid w:val="00A81651"/>
    <w:rsid w:val="00A81940"/>
    <w:rsid w:val="00A83465"/>
    <w:rsid w:val="00A85926"/>
    <w:rsid w:val="00A875FC"/>
    <w:rsid w:val="00A901E3"/>
    <w:rsid w:val="00A90E55"/>
    <w:rsid w:val="00A9303E"/>
    <w:rsid w:val="00A94614"/>
    <w:rsid w:val="00A952EB"/>
    <w:rsid w:val="00AA21F8"/>
    <w:rsid w:val="00AA6AB1"/>
    <w:rsid w:val="00AB0189"/>
    <w:rsid w:val="00AB058D"/>
    <w:rsid w:val="00AB13E3"/>
    <w:rsid w:val="00AB3F4D"/>
    <w:rsid w:val="00AB406B"/>
    <w:rsid w:val="00AB4AA4"/>
    <w:rsid w:val="00AB4E44"/>
    <w:rsid w:val="00AB5052"/>
    <w:rsid w:val="00AB5188"/>
    <w:rsid w:val="00AC6798"/>
    <w:rsid w:val="00AD33AC"/>
    <w:rsid w:val="00AD34EB"/>
    <w:rsid w:val="00AD5EE0"/>
    <w:rsid w:val="00AD647C"/>
    <w:rsid w:val="00AE2553"/>
    <w:rsid w:val="00AE407D"/>
    <w:rsid w:val="00AE5B32"/>
    <w:rsid w:val="00AE5EAC"/>
    <w:rsid w:val="00AE6FDF"/>
    <w:rsid w:val="00B03D09"/>
    <w:rsid w:val="00B05D91"/>
    <w:rsid w:val="00B07594"/>
    <w:rsid w:val="00B076D1"/>
    <w:rsid w:val="00B13908"/>
    <w:rsid w:val="00B15919"/>
    <w:rsid w:val="00B15A55"/>
    <w:rsid w:val="00B227EF"/>
    <w:rsid w:val="00B246D4"/>
    <w:rsid w:val="00B25701"/>
    <w:rsid w:val="00B26636"/>
    <w:rsid w:val="00B26654"/>
    <w:rsid w:val="00B27E05"/>
    <w:rsid w:val="00B3248C"/>
    <w:rsid w:val="00B326B6"/>
    <w:rsid w:val="00B34695"/>
    <w:rsid w:val="00B402A8"/>
    <w:rsid w:val="00B4573A"/>
    <w:rsid w:val="00B47142"/>
    <w:rsid w:val="00B47EA2"/>
    <w:rsid w:val="00B53DD1"/>
    <w:rsid w:val="00B53E4D"/>
    <w:rsid w:val="00B55044"/>
    <w:rsid w:val="00B60EE2"/>
    <w:rsid w:val="00B64619"/>
    <w:rsid w:val="00B66A52"/>
    <w:rsid w:val="00B671C5"/>
    <w:rsid w:val="00B676EE"/>
    <w:rsid w:val="00B712CE"/>
    <w:rsid w:val="00B723D3"/>
    <w:rsid w:val="00B7331C"/>
    <w:rsid w:val="00B745CF"/>
    <w:rsid w:val="00B871F0"/>
    <w:rsid w:val="00B9120A"/>
    <w:rsid w:val="00B9434D"/>
    <w:rsid w:val="00BA2176"/>
    <w:rsid w:val="00BA2F9B"/>
    <w:rsid w:val="00BA4134"/>
    <w:rsid w:val="00BA46A5"/>
    <w:rsid w:val="00BA585D"/>
    <w:rsid w:val="00BA657F"/>
    <w:rsid w:val="00BA6CDE"/>
    <w:rsid w:val="00BB5B47"/>
    <w:rsid w:val="00BB7A09"/>
    <w:rsid w:val="00BC315D"/>
    <w:rsid w:val="00BD12EC"/>
    <w:rsid w:val="00BD1AF9"/>
    <w:rsid w:val="00BD3E98"/>
    <w:rsid w:val="00BD4E16"/>
    <w:rsid w:val="00BD5600"/>
    <w:rsid w:val="00BD5604"/>
    <w:rsid w:val="00BE02CD"/>
    <w:rsid w:val="00BE2A2E"/>
    <w:rsid w:val="00BE5F21"/>
    <w:rsid w:val="00BF14A8"/>
    <w:rsid w:val="00BF208E"/>
    <w:rsid w:val="00BF23EC"/>
    <w:rsid w:val="00BF4BD6"/>
    <w:rsid w:val="00BF6CFA"/>
    <w:rsid w:val="00BF7809"/>
    <w:rsid w:val="00C030DA"/>
    <w:rsid w:val="00C03B3A"/>
    <w:rsid w:val="00C0632A"/>
    <w:rsid w:val="00C2156B"/>
    <w:rsid w:val="00C232D3"/>
    <w:rsid w:val="00C31616"/>
    <w:rsid w:val="00C3201A"/>
    <w:rsid w:val="00C34CA3"/>
    <w:rsid w:val="00C35F94"/>
    <w:rsid w:val="00C43ED3"/>
    <w:rsid w:val="00C456EE"/>
    <w:rsid w:val="00C47785"/>
    <w:rsid w:val="00C52DB4"/>
    <w:rsid w:val="00C578C8"/>
    <w:rsid w:val="00C57F93"/>
    <w:rsid w:val="00C64CF5"/>
    <w:rsid w:val="00C668A0"/>
    <w:rsid w:val="00C67B1B"/>
    <w:rsid w:val="00C71D76"/>
    <w:rsid w:val="00C75E0D"/>
    <w:rsid w:val="00C7614E"/>
    <w:rsid w:val="00C81517"/>
    <w:rsid w:val="00C903D4"/>
    <w:rsid w:val="00C905CC"/>
    <w:rsid w:val="00C91567"/>
    <w:rsid w:val="00C92A5B"/>
    <w:rsid w:val="00C94706"/>
    <w:rsid w:val="00C95334"/>
    <w:rsid w:val="00C97A6A"/>
    <w:rsid w:val="00CA5287"/>
    <w:rsid w:val="00CA6C9F"/>
    <w:rsid w:val="00CB0713"/>
    <w:rsid w:val="00CB0FBA"/>
    <w:rsid w:val="00CB3902"/>
    <w:rsid w:val="00CB58B7"/>
    <w:rsid w:val="00CB6D7B"/>
    <w:rsid w:val="00CB75B8"/>
    <w:rsid w:val="00CC0264"/>
    <w:rsid w:val="00CC05ED"/>
    <w:rsid w:val="00CC0AFD"/>
    <w:rsid w:val="00CC1CE5"/>
    <w:rsid w:val="00CC1D6F"/>
    <w:rsid w:val="00CC5022"/>
    <w:rsid w:val="00CC5284"/>
    <w:rsid w:val="00CC568F"/>
    <w:rsid w:val="00CC5BD3"/>
    <w:rsid w:val="00CD2E2E"/>
    <w:rsid w:val="00CD6DA0"/>
    <w:rsid w:val="00CE3D9A"/>
    <w:rsid w:val="00CE40C6"/>
    <w:rsid w:val="00CE5DA8"/>
    <w:rsid w:val="00CE7128"/>
    <w:rsid w:val="00CE722B"/>
    <w:rsid w:val="00CF38DE"/>
    <w:rsid w:val="00CF3B6E"/>
    <w:rsid w:val="00CF429C"/>
    <w:rsid w:val="00CF67EB"/>
    <w:rsid w:val="00D010B6"/>
    <w:rsid w:val="00D0268E"/>
    <w:rsid w:val="00D04E0D"/>
    <w:rsid w:val="00D245B6"/>
    <w:rsid w:val="00D302FD"/>
    <w:rsid w:val="00D33179"/>
    <w:rsid w:val="00D33550"/>
    <w:rsid w:val="00D337BC"/>
    <w:rsid w:val="00D35D02"/>
    <w:rsid w:val="00D425B7"/>
    <w:rsid w:val="00D50BB9"/>
    <w:rsid w:val="00D50D2D"/>
    <w:rsid w:val="00D523ED"/>
    <w:rsid w:val="00D569A1"/>
    <w:rsid w:val="00D579C9"/>
    <w:rsid w:val="00D65955"/>
    <w:rsid w:val="00D67A69"/>
    <w:rsid w:val="00D70942"/>
    <w:rsid w:val="00D73B02"/>
    <w:rsid w:val="00D74D32"/>
    <w:rsid w:val="00D75882"/>
    <w:rsid w:val="00D75934"/>
    <w:rsid w:val="00D85D7D"/>
    <w:rsid w:val="00D911B5"/>
    <w:rsid w:val="00D91FE5"/>
    <w:rsid w:val="00D94A1B"/>
    <w:rsid w:val="00D956DA"/>
    <w:rsid w:val="00D96199"/>
    <w:rsid w:val="00D9688C"/>
    <w:rsid w:val="00DA04A6"/>
    <w:rsid w:val="00DA1EEC"/>
    <w:rsid w:val="00DA2013"/>
    <w:rsid w:val="00DA28DC"/>
    <w:rsid w:val="00DA3D0E"/>
    <w:rsid w:val="00DA3E1C"/>
    <w:rsid w:val="00DA61E9"/>
    <w:rsid w:val="00DB439F"/>
    <w:rsid w:val="00DB6655"/>
    <w:rsid w:val="00DC1A66"/>
    <w:rsid w:val="00DC23CA"/>
    <w:rsid w:val="00DC51DF"/>
    <w:rsid w:val="00DD5D76"/>
    <w:rsid w:val="00DD6225"/>
    <w:rsid w:val="00DE0196"/>
    <w:rsid w:val="00DE08EE"/>
    <w:rsid w:val="00DE308C"/>
    <w:rsid w:val="00DE62DF"/>
    <w:rsid w:val="00DF53DA"/>
    <w:rsid w:val="00DF73CE"/>
    <w:rsid w:val="00E00FE4"/>
    <w:rsid w:val="00E0401F"/>
    <w:rsid w:val="00E06307"/>
    <w:rsid w:val="00E1321C"/>
    <w:rsid w:val="00E157D4"/>
    <w:rsid w:val="00E16192"/>
    <w:rsid w:val="00E165BE"/>
    <w:rsid w:val="00E21D36"/>
    <w:rsid w:val="00E25F8F"/>
    <w:rsid w:val="00E32945"/>
    <w:rsid w:val="00E32B0C"/>
    <w:rsid w:val="00E51420"/>
    <w:rsid w:val="00E514EB"/>
    <w:rsid w:val="00E56413"/>
    <w:rsid w:val="00E62467"/>
    <w:rsid w:val="00E6355E"/>
    <w:rsid w:val="00E67D2C"/>
    <w:rsid w:val="00E72356"/>
    <w:rsid w:val="00E72438"/>
    <w:rsid w:val="00E761E4"/>
    <w:rsid w:val="00E76617"/>
    <w:rsid w:val="00E8477F"/>
    <w:rsid w:val="00E86B0D"/>
    <w:rsid w:val="00E9587F"/>
    <w:rsid w:val="00E95DEC"/>
    <w:rsid w:val="00E9642D"/>
    <w:rsid w:val="00E96444"/>
    <w:rsid w:val="00E96A40"/>
    <w:rsid w:val="00E96A7E"/>
    <w:rsid w:val="00EA339B"/>
    <w:rsid w:val="00EA3C9E"/>
    <w:rsid w:val="00EA4E8A"/>
    <w:rsid w:val="00EB4222"/>
    <w:rsid w:val="00EB7C8C"/>
    <w:rsid w:val="00EC1CD0"/>
    <w:rsid w:val="00EC59E6"/>
    <w:rsid w:val="00EC5D70"/>
    <w:rsid w:val="00EC652F"/>
    <w:rsid w:val="00ED2D35"/>
    <w:rsid w:val="00ED4008"/>
    <w:rsid w:val="00ED43C5"/>
    <w:rsid w:val="00ED6165"/>
    <w:rsid w:val="00ED7C4C"/>
    <w:rsid w:val="00EE068A"/>
    <w:rsid w:val="00EE3AEF"/>
    <w:rsid w:val="00EE3F09"/>
    <w:rsid w:val="00EE41B6"/>
    <w:rsid w:val="00EE499A"/>
    <w:rsid w:val="00EF696E"/>
    <w:rsid w:val="00F00E61"/>
    <w:rsid w:val="00F012BD"/>
    <w:rsid w:val="00F021E7"/>
    <w:rsid w:val="00F03CC1"/>
    <w:rsid w:val="00F07E07"/>
    <w:rsid w:val="00F10CBD"/>
    <w:rsid w:val="00F1294F"/>
    <w:rsid w:val="00F140B3"/>
    <w:rsid w:val="00F1466C"/>
    <w:rsid w:val="00F160E1"/>
    <w:rsid w:val="00F208B6"/>
    <w:rsid w:val="00F25A25"/>
    <w:rsid w:val="00F25A72"/>
    <w:rsid w:val="00F32788"/>
    <w:rsid w:val="00F339ED"/>
    <w:rsid w:val="00F353EE"/>
    <w:rsid w:val="00F378D6"/>
    <w:rsid w:val="00F43E9A"/>
    <w:rsid w:val="00F44807"/>
    <w:rsid w:val="00F506A8"/>
    <w:rsid w:val="00F506A9"/>
    <w:rsid w:val="00F51C1E"/>
    <w:rsid w:val="00F51D39"/>
    <w:rsid w:val="00F569ED"/>
    <w:rsid w:val="00F57C9F"/>
    <w:rsid w:val="00F60985"/>
    <w:rsid w:val="00F64DD5"/>
    <w:rsid w:val="00F7082F"/>
    <w:rsid w:val="00F709ED"/>
    <w:rsid w:val="00F74DB4"/>
    <w:rsid w:val="00F757F9"/>
    <w:rsid w:val="00F778E6"/>
    <w:rsid w:val="00F77D2A"/>
    <w:rsid w:val="00F83817"/>
    <w:rsid w:val="00F8438B"/>
    <w:rsid w:val="00F876EB"/>
    <w:rsid w:val="00F927BC"/>
    <w:rsid w:val="00F936FB"/>
    <w:rsid w:val="00F94A1D"/>
    <w:rsid w:val="00F964CA"/>
    <w:rsid w:val="00F97554"/>
    <w:rsid w:val="00F978CF"/>
    <w:rsid w:val="00FA0EF3"/>
    <w:rsid w:val="00FA272A"/>
    <w:rsid w:val="00FB03FD"/>
    <w:rsid w:val="00FB0420"/>
    <w:rsid w:val="00FB09BF"/>
    <w:rsid w:val="00FB2B20"/>
    <w:rsid w:val="00FB4431"/>
    <w:rsid w:val="00FC00F6"/>
    <w:rsid w:val="00FC05D5"/>
    <w:rsid w:val="00FC06E7"/>
    <w:rsid w:val="00FC2602"/>
    <w:rsid w:val="00FC3950"/>
    <w:rsid w:val="00FC7E6E"/>
    <w:rsid w:val="00FD1B74"/>
    <w:rsid w:val="00FE0018"/>
    <w:rsid w:val="00FE0A48"/>
    <w:rsid w:val="00FE0D08"/>
    <w:rsid w:val="00FE1265"/>
    <w:rsid w:val="00FE139B"/>
    <w:rsid w:val="00FE1A2F"/>
    <w:rsid w:val="00FE5032"/>
    <w:rsid w:val="00FF27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83D5248"/>
  <w15:docId w15:val="{431ADF57-E77F-8347-A270-F022A533A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6D57"/>
    <w:rPr>
      <w:rFonts w:ascii="Calibri" w:hAnsi="Calibri"/>
      <w:sz w:val="24"/>
      <w:szCs w:val="24"/>
    </w:rPr>
  </w:style>
  <w:style w:type="paragraph" w:styleId="Titre1">
    <w:name w:val="heading 1"/>
    <w:basedOn w:val="Normal"/>
    <w:next w:val="Normal"/>
    <w:qFormat/>
    <w:rsid w:val="00554D60"/>
    <w:pPr>
      <w:keepNext/>
      <w:numPr>
        <w:numId w:val="1"/>
      </w:numPr>
      <w:pBdr>
        <w:top w:val="single" w:sz="12" w:space="1" w:color="auto"/>
        <w:left w:val="single" w:sz="12" w:space="4" w:color="auto"/>
        <w:bottom w:val="single" w:sz="12" w:space="1" w:color="auto"/>
        <w:right w:val="single" w:sz="12" w:space="4" w:color="auto"/>
      </w:pBdr>
      <w:shd w:val="clear" w:color="3366FF" w:fill="auto"/>
      <w:spacing w:before="240" w:after="60"/>
      <w:jc w:val="center"/>
      <w:outlineLvl w:val="0"/>
    </w:pPr>
    <w:rPr>
      <w:rFonts w:cs="Tahoma"/>
      <w:b/>
      <w:kern w:val="32"/>
      <w:sz w:val="52"/>
      <w:szCs w:val="32"/>
    </w:rPr>
  </w:style>
  <w:style w:type="paragraph" w:styleId="Titre2">
    <w:name w:val="heading 2"/>
    <w:basedOn w:val="Normal"/>
    <w:next w:val="Normal"/>
    <w:qFormat/>
    <w:rsid w:val="00145A0D"/>
    <w:pPr>
      <w:keepNext/>
      <w:numPr>
        <w:ilvl w:val="1"/>
        <w:numId w:val="1"/>
      </w:numPr>
      <w:spacing w:before="240" w:after="60"/>
      <w:outlineLvl w:val="1"/>
    </w:pPr>
    <w:rPr>
      <w:rFonts w:cs="Tahoma"/>
      <w:b/>
      <w:bCs/>
      <w:sz w:val="32"/>
      <w:szCs w:val="32"/>
      <w:u w:val="thick"/>
    </w:rPr>
  </w:style>
  <w:style w:type="paragraph" w:styleId="Titre3">
    <w:name w:val="heading 3"/>
    <w:basedOn w:val="Normal"/>
    <w:next w:val="Normal"/>
    <w:link w:val="Titre3Car"/>
    <w:qFormat/>
    <w:rsid w:val="009446D9"/>
    <w:pPr>
      <w:keepNext/>
      <w:numPr>
        <w:ilvl w:val="2"/>
        <w:numId w:val="1"/>
      </w:numPr>
      <w:spacing w:before="240" w:after="60"/>
      <w:outlineLvl w:val="2"/>
    </w:pPr>
    <w:rPr>
      <w:rFonts w:cs="Tahoma"/>
      <w:sz w:val="28"/>
      <w:szCs w:val="26"/>
    </w:rPr>
  </w:style>
  <w:style w:type="paragraph" w:styleId="Titre4">
    <w:name w:val="heading 4"/>
    <w:basedOn w:val="Normal"/>
    <w:next w:val="Normal"/>
    <w:link w:val="Titre4Car"/>
    <w:qFormat/>
    <w:rsid w:val="009446D9"/>
    <w:pPr>
      <w:keepNext/>
      <w:numPr>
        <w:ilvl w:val="3"/>
        <w:numId w:val="1"/>
      </w:numPr>
      <w:tabs>
        <w:tab w:val="left" w:pos="0"/>
        <w:tab w:val="left" w:pos="900"/>
      </w:tabs>
      <w:outlineLvl w:val="3"/>
    </w:pPr>
    <w:rPr>
      <w:rFonts w:cs="Tahoma"/>
      <w:bCs/>
    </w:rPr>
  </w:style>
  <w:style w:type="paragraph" w:styleId="Titre5">
    <w:name w:val="heading 5"/>
    <w:basedOn w:val="Normal"/>
    <w:next w:val="Normal"/>
    <w:qFormat/>
    <w:rsid w:val="00F632F7"/>
    <w:pPr>
      <w:keepNext/>
      <w:numPr>
        <w:ilvl w:val="4"/>
        <w:numId w:val="1"/>
      </w:numPr>
      <w:jc w:val="center"/>
      <w:outlineLvl w:val="4"/>
    </w:pPr>
    <w:rPr>
      <w:b/>
      <w:bCs/>
      <w:sz w:val="20"/>
    </w:rPr>
  </w:style>
  <w:style w:type="paragraph" w:styleId="Titre6">
    <w:name w:val="heading 6"/>
    <w:basedOn w:val="Normal"/>
    <w:next w:val="Normal"/>
    <w:qFormat/>
    <w:rsid w:val="00F632F7"/>
    <w:pPr>
      <w:keepNext/>
      <w:numPr>
        <w:ilvl w:val="5"/>
        <w:numId w:val="1"/>
      </w:numPr>
      <w:jc w:val="center"/>
      <w:outlineLvl w:val="5"/>
    </w:pPr>
    <w:rPr>
      <w:b/>
      <w:bCs/>
      <w:sz w:val="20"/>
    </w:rPr>
  </w:style>
  <w:style w:type="paragraph" w:styleId="Titre7">
    <w:name w:val="heading 7"/>
    <w:basedOn w:val="Normal"/>
    <w:next w:val="Normal"/>
    <w:qFormat/>
    <w:rsid w:val="00F632F7"/>
    <w:pPr>
      <w:keepNext/>
      <w:numPr>
        <w:ilvl w:val="6"/>
        <w:numId w:val="1"/>
      </w:numPr>
      <w:outlineLvl w:val="6"/>
    </w:pPr>
    <w:rPr>
      <w:b/>
      <w:bCs/>
      <w:sz w:val="20"/>
    </w:rPr>
  </w:style>
  <w:style w:type="paragraph" w:styleId="Titre8">
    <w:name w:val="heading 8"/>
    <w:basedOn w:val="Normal"/>
    <w:next w:val="Normal"/>
    <w:qFormat/>
    <w:rsid w:val="00F632F7"/>
    <w:pPr>
      <w:keepNext/>
      <w:numPr>
        <w:ilvl w:val="7"/>
        <w:numId w:val="1"/>
      </w:numPr>
      <w:outlineLvl w:val="7"/>
    </w:pPr>
    <w:rPr>
      <w:b/>
      <w:bCs/>
    </w:rPr>
  </w:style>
  <w:style w:type="paragraph" w:styleId="Titre9">
    <w:name w:val="heading 9"/>
    <w:basedOn w:val="Normal"/>
    <w:next w:val="Normal"/>
    <w:qFormat/>
    <w:rsid w:val="00F632F7"/>
    <w:pPr>
      <w:keepNext/>
      <w:numPr>
        <w:ilvl w:val="8"/>
        <w:numId w:val="1"/>
      </w:numPr>
      <w:outlineLvl w:val="8"/>
    </w:pPr>
    <w:rPr>
      <w:u w:val="singl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semiHidden/>
    <w:rsid w:val="00F053B5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semiHidden/>
    <w:rsid w:val="00F053B5"/>
    <w:pPr>
      <w:tabs>
        <w:tab w:val="center" w:pos="4536"/>
        <w:tab w:val="right" w:pos="9072"/>
      </w:tabs>
    </w:pPr>
  </w:style>
  <w:style w:type="paragraph" w:styleId="TM1">
    <w:name w:val="toc 1"/>
    <w:basedOn w:val="Normal"/>
    <w:next w:val="Normal"/>
    <w:autoRedefine/>
    <w:uiPriority w:val="39"/>
    <w:rsid w:val="00F053B5"/>
    <w:pPr>
      <w:tabs>
        <w:tab w:val="right" w:leader="dot" w:pos="9060"/>
      </w:tabs>
    </w:pPr>
    <w:rPr>
      <w:rFonts w:ascii="Arial" w:hAnsi="Arial" w:cs="Arial"/>
      <w:noProof/>
      <w:szCs w:val="52"/>
    </w:rPr>
  </w:style>
  <w:style w:type="paragraph" w:styleId="TM2">
    <w:name w:val="toc 2"/>
    <w:basedOn w:val="Normal"/>
    <w:next w:val="Normal"/>
    <w:autoRedefine/>
    <w:uiPriority w:val="39"/>
    <w:rsid w:val="00F053B5"/>
    <w:pPr>
      <w:ind w:left="220"/>
    </w:pPr>
  </w:style>
  <w:style w:type="paragraph" w:styleId="TM3">
    <w:name w:val="toc 3"/>
    <w:basedOn w:val="Normal"/>
    <w:next w:val="Normal"/>
    <w:autoRedefine/>
    <w:semiHidden/>
    <w:rsid w:val="00F053B5"/>
    <w:pPr>
      <w:tabs>
        <w:tab w:val="left" w:pos="1320"/>
        <w:tab w:val="right" w:leader="dot" w:pos="9060"/>
      </w:tabs>
      <w:ind w:left="440"/>
    </w:pPr>
    <w:rPr>
      <w:noProof/>
      <w:szCs w:val="28"/>
    </w:rPr>
  </w:style>
  <w:style w:type="paragraph" w:styleId="TM4">
    <w:name w:val="toc 4"/>
    <w:basedOn w:val="Normal"/>
    <w:next w:val="Normal"/>
    <w:autoRedefine/>
    <w:semiHidden/>
    <w:rsid w:val="00F053B5"/>
    <w:pPr>
      <w:ind w:left="660"/>
    </w:pPr>
  </w:style>
  <w:style w:type="paragraph" w:styleId="TM5">
    <w:name w:val="toc 5"/>
    <w:basedOn w:val="Normal"/>
    <w:next w:val="Normal"/>
    <w:autoRedefine/>
    <w:semiHidden/>
    <w:rsid w:val="00F053B5"/>
    <w:pPr>
      <w:ind w:left="880"/>
    </w:pPr>
  </w:style>
  <w:style w:type="paragraph" w:styleId="TM6">
    <w:name w:val="toc 6"/>
    <w:basedOn w:val="Normal"/>
    <w:next w:val="Normal"/>
    <w:autoRedefine/>
    <w:semiHidden/>
    <w:rsid w:val="00F053B5"/>
    <w:pPr>
      <w:ind w:left="1100"/>
    </w:pPr>
  </w:style>
  <w:style w:type="paragraph" w:styleId="TM7">
    <w:name w:val="toc 7"/>
    <w:basedOn w:val="Normal"/>
    <w:next w:val="Normal"/>
    <w:autoRedefine/>
    <w:semiHidden/>
    <w:rsid w:val="00F053B5"/>
    <w:pPr>
      <w:ind w:left="1320"/>
    </w:pPr>
  </w:style>
  <w:style w:type="paragraph" w:styleId="TM8">
    <w:name w:val="toc 8"/>
    <w:basedOn w:val="Normal"/>
    <w:next w:val="Normal"/>
    <w:autoRedefine/>
    <w:semiHidden/>
    <w:rsid w:val="00F053B5"/>
    <w:pPr>
      <w:ind w:left="1540"/>
    </w:pPr>
  </w:style>
  <w:style w:type="paragraph" w:styleId="TM9">
    <w:name w:val="toc 9"/>
    <w:basedOn w:val="Normal"/>
    <w:next w:val="Normal"/>
    <w:autoRedefine/>
    <w:semiHidden/>
    <w:rsid w:val="00F053B5"/>
    <w:pPr>
      <w:ind w:left="1760"/>
    </w:pPr>
  </w:style>
  <w:style w:type="character" w:styleId="Lienhypertexte">
    <w:name w:val="Hyperlink"/>
    <w:rsid w:val="00F053B5"/>
    <w:rPr>
      <w:rFonts w:cs="Times New Roman"/>
      <w:color w:val="0000FF"/>
      <w:u w:val="single"/>
    </w:rPr>
  </w:style>
  <w:style w:type="paragraph" w:styleId="Retraitcorpsdetexte">
    <w:name w:val="Body Text Indent"/>
    <w:basedOn w:val="Normal"/>
    <w:semiHidden/>
    <w:rsid w:val="00F053B5"/>
    <w:pPr>
      <w:ind w:left="360"/>
      <w:jc w:val="both"/>
    </w:pPr>
    <w:rPr>
      <w:sz w:val="20"/>
    </w:rPr>
  </w:style>
  <w:style w:type="paragraph" w:styleId="Retraitcorpsdetexte2">
    <w:name w:val="Body Text Indent 2"/>
    <w:basedOn w:val="Normal"/>
    <w:semiHidden/>
    <w:rsid w:val="00F053B5"/>
    <w:pPr>
      <w:ind w:left="709"/>
      <w:jc w:val="both"/>
    </w:pPr>
    <w:rPr>
      <w:sz w:val="20"/>
    </w:rPr>
  </w:style>
  <w:style w:type="character" w:styleId="Numrodepage">
    <w:name w:val="page number"/>
    <w:semiHidden/>
    <w:rsid w:val="00F053B5"/>
    <w:rPr>
      <w:rFonts w:cs="Times New Roman"/>
    </w:rPr>
  </w:style>
  <w:style w:type="paragraph" w:styleId="Corpsdetexte">
    <w:name w:val="Body Text"/>
    <w:basedOn w:val="Normal"/>
    <w:semiHidden/>
    <w:rsid w:val="00F053B5"/>
    <w:pPr>
      <w:jc w:val="both"/>
    </w:pPr>
    <w:rPr>
      <w:rFonts w:ascii="Times New Roman" w:hAnsi="Times New Roman"/>
    </w:rPr>
  </w:style>
  <w:style w:type="paragraph" w:styleId="Corpsdetexte2">
    <w:name w:val="Body Text 2"/>
    <w:basedOn w:val="Normal"/>
    <w:semiHidden/>
    <w:rsid w:val="00F053B5"/>
    <w:rPr>
      <w:b/>
      <w:bCs/>
      <w:lang w:val="en-US"/>
    </w:rPr>
  </w:style>
  <w:style w:type="paragraph" w:styleId="Corpsdetexte3">
    <w:name w:val="Body Text 3"/>
    <w:basedOn w:val="Normal"/>
    <w:semiHidden/>
    <w:rsid w:val="00F053B5"/>
    <w:rPr>
      <w:sz w:val="20"/>
    </w:rPr>
  </w:style>
  <w:style w:type="character" w:styleId="Lienhypertextesuivivisit">
    <w:name w:val="FollowedHyperlink"/>
    <w:semiHidden/>
    <w:rsid w:val="00F053B5"/>
    <w:rPr>
      <w:rFonts w:cs="Times New Roman"/>
      <w:color w:val="800080"/>
      <w:u w:val="single"/>
    </w:rPr>
  </w:style>
  <w:style w:type="paragraph" w:styleId="Listepuces">
    <w:name w:val="List Bullet"/>
    <w:basedOn w:val="Liste"/>
    <w:autoRedefine/>
    <w:semiHidden/>
    <w:rsid w:val="00F053B5"/>
    <w:pPr>
      <w:numPr>
        <w:numId w:val="2"/>
      </w:numPr>
      <w:tabs>
        <w:tab w:val="clear" w:pos="1440"/>
        <w:tab w:val="num" w:pos="360"/>
      </w:tabs>
      <w:spacing w:after="60" w:line="240" w:lineRule="atLeast"/>
      <w:ind w:left="1434" w:hanging="357"/>
      <w:jc w:val="both"/>
    </w:pPr>
    <w:rPr>
      <w:rFonts w:ascii="Arial" w:hAnsi="Arial"/>
      <w:spacing w:val="-5"/>
    </w:rPr>
  </w:style>
  <w:style w:type="paragraph" w:styleId="Liste">
    <w:name w:val="List"/>
    <w:basedOn w:val="Normal"/>
    <w:semiHidden/>
    <w:rsid w:val="00F053B5"/>
    <w:pPr>
      <w:ind w:left="283" w:hanging="283"/>
    </w:pPr>
    <w:rPr>
      <w:rFonts w:ascii="Times New Roman" w:hAnsi="Times New Roman"/>
      <w:sz w:val="20"/>
      <w:szCs w:val="20"/>
    </w:rPr>
  </w:style>
  <w:style w:type="paragraph" w:styleId="Listenumros">
    <w:name w:val="List Number"/>
    <w:basedOn w:val="Liste"/>
    <w:semiHidden/>
    <w:rsid w:val="00F053B5"/>
    <w:pPr>
      <w:spacing w:after="240" w:line="240" w:lineRule="atLeast"/>
      <w:ind w:left="1440" w:hanging="360"/>
      <w:jc w:val="both"/>
    </w:pPr>
    <w:rPr>
      <w:rFonts w:ascii="Arial" w:hAnsi="Arial"/>
      <w:spacing w:val="-5"/>
    </w:rPr>
  </w:style>
  <w:style w:type="paragraph" w:styleId="Retraitcorpsdetexte3">
    <w:name w:val="Body Text Indent 3"/>
    <w:basedOn w:val="Normal"/>
    <w:semiHidden/>
    <w:rsid w:val="00F053B5"/>
    <w:pPr>
      <w:ind w:left="709"/>
    </w:pPr>
  </w:style>
  <w:style w:type="paragraph" w:styleId="Textedebulles">
    <w:name w:val="Balloon Text"/>
    <w:basedOn w:val="Normal"/>
    <w:link w:val="TextedebullesCar"/>
    <w:semiHidden/>
    <w:rsid w:val="006B2551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semiHidden/>
    <w:locked/>
    <w:rsid w:val="006B2551"/>
    <w:rPr>
      <w:rFonts w:ascii="Tahoma" w:hAnsi="Tahoma" w:cs="Tahoma"/>
      <w:sz w:val="16"/>
      <w:szCs w:val="16"/>
    </w:rPr>
  </w:style>
  <w:style w:type="character" w:customStyle="1" w:styleId="Heading1Char">
    <w:name w:val="Heading 1 Char"/>
    <w:rsid w:val="004C41C3"/>
    <w:rPr>
      <w:rFonts w:ascii="Arial" w:hAnsi="Arial"/>
      <w:b/>
      <w:smallCaps/>
      <w:kern w:val="1"/>
      <w:sz w:val="20"/>
      <w:szCs w:val="20"/>
      <w:lang w:val="x-none" w:eastAsia="ar-SA"/>
    </w:rPr>
  </w:style>
  <w:style w:type="character" w:customStyle="1" w:styleId="Heading2Char">
    <w:name w:val="Heading 2 Char"/>
    <w:rsid w:val="004C41C3"/>
    <w:rPr>
      <w:rFonts w:ascii="Arial" w:hAnsi="Arial"/>
      <w:b/>
      <w:i/>
      <w:sz w:val="20"/>
      <w:szCs w:val="20"/>
      <w:lang w:val="x-none" w:eastAsia="ar-SA"/>
    </w:rPr>
  </w:style>
  <w:style w:type="character" w:customStyle="1" w:styleId="Heading3Char">
    <w:name w:val="Heading 3 Char"/>
    <w:rsid w:val="004C41C3"/>
    <w:rPr>
      <w:rFonts w:ascii="Arial" w:hAnsi="Arial"/>
      <w:sz w:val="20"/>
      <w:szCs w:val="20"/>
      <w:lang w:val="x-none" w:eastAsia="ar-SA"/>
    </w:rPr>
  </w:style>
  <w:style w:type="character" w:customStyle="1" w:styleId="Heading4Char">
    <w:name w:val="Heading 4 Char"/>
    <w:rsid w:val="004C41C3"/>
    <w:rPr>
      <w:rFonts w:ascii="Arial" w:hAnsi="Arial"/>
      <w:b/>
      <w:sz w:val="20"/>
      <w:szCs w:val="20"/>
      <w:lang w:val="x-none" w:eastAsia="ar-SA"/>
    </w:rPr>
  </w:style>
  <w:style w:type="character" w:customStyle="1" w:styleId="Heading5Char">
    <w:name w:val="Heading 5 Char"/>
    <w:rsid w:val="004C41C3"/>
    <w:rPr>
      <w:rFonts w:ascii="Times New Roman" w:hAnsi="Times New Roman"/>
      <w:sz w:val="20"/>
      <w:szCs w:val="20"/>
      <w:lang w:val="x-none" w:eastAsia="ar-SA"/>
    </w:rPr>
  </w:style>
  <w:style w:type="paragraph" w:styleId="Titre">
    <w:name w:val="Title"/>
    <w:basedOn w:val="Normal"/>
    <w:next w:val="Normal"/>
    <w:qFormat/>
    <w:rsid w:val="004C41C3"/>
    <w:pPr>
      <w:pBdr>
        <w:bottom w:val="single" w:sz="8" w:space="4" w:color="4F81BD"/>
      </w:pBdr>
      <w:suppressAutoHyphens/>
      <w:spacing w:after="300"/>
      <w:jc w:val="both"/>
    </w:pPr>
    <w:rPr>
      <w:rFonts w:ascii="Cambria" w:eastAsia="Calibri" w:hAnsi="Cambria"/>
      <w:color w:val="17365D"/>
      <w:spacing w:val="5"/>
      <w:kern w:val="28"/>
      <w:sz w:val="52"/>
      <w:szCs w:val="52"/>
      <w:lang w:eastAsia="ar-SA"/>
    </w:rPr>
  </w:style>
  <w:style w:type="character" w:customStyle="1" w:styleId="TitleChar">
    <w:name w:val="Title Char"/>
    <w:rsid w:val="004C41C3"/>
    <w:rPr>
      <w:rFonts w:ascii="Cambria" w:hAnsi="Cambria"/>
      <w:color w:val="17365D"/>
      <w:spacing w:val="5"/>
      <w:kern w:val="28"/>
      <w:sz w:val="52"/>
      <w:szCs w:val="52"/>
      <w:lang w:val="x-none" w:eastAsia="ar-SA"/>
    </w:rPr>
  </w:style>
  <w:style w:type="paragraph" w:customStyle="1" w:styleId="Retraitcorpsdetexte1">
    <w:name w:val="Retrait corps de texte1"/>
    <w:basedOn w:val="Normal"/>
    <w:rsid w:val="004C41C3"/>
    <w:pPr>
      <w:ind w:left="360"/>
      <w:jc w:val="both"/>
    </w:pPr>
    <w:rPr>
      <w:sz w:val="20"/>
      <w:szCs w:val="20"/>
    </w:rPr>
  </w:style>
  <w:style w:type="paragraph" w:customStyle="1" w:styleId="Paragraphedeliste1">
    <w:name w:val="Paragraphe de liste1"/>
    <w:basedOn w:val="Normal"/>
    <w:rsid w:val="004C41C3"/>
    <w:pPr>
      <w:ind w:left="720"/>
    </w:pPr>
    <w:rPr>
      <w:szCs w:val="22"/>
    </w:rPr>
  </w:style>
  <w:style w:type="paragraph" w:styleId="Explorateurdedocuments">
    <w:name w:val="Document Map"/>
    <w:basedOn w:val="Normal"/>
    <w:semiHidden/>
    <w:rsid w:val="001D5574"/>
    <w:pPr>
      <w:shd w:val="clear" w:color="auto" w:fill="C6D5EC"/>
    </w:pPr>
    <w:rPr>
      <w:rFonts w:ascii="Lucida Grande" w:hAnsi="Lucida Grande"/>
    </w:rPr>
  </w:style>
  <w:style w:type="paragraph" w:styleId="Paragraphedeliste">
    <w:name w:val="List Paragraph"/>
    <w:basedOn w:val="Normal"/>
    <w:uiPriority w:val="72"/>
    <w:rsid w:val="0079312B"/>
    <w:pPr>
      <w:ind w:left="708"/>
    </w:pPr>
  </w:style>
  <w:style w:type="table" w:styleId="Grilledutableau">
    <w:name w:val="Table Grid"/>
    <w:basedOn w:val="TableauNormal"/>
    <w:uiPriority w:val="59"/>
    <w:rsid w:val="00E161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stemoyenne1-Accent6">
    <w:name w:val="Medium List 1 Accent 6"/>
    <w:basedOn w:val="TableauNormal"/>
    <w:uiPriority w:val="19"/>
    <w:qFormat/>
    <w:rsid w:val="00E16192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libri" w:eastAsia="MS Gothic" w:hAnsi="Calibri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Listemoyenne2-Accent6">
    <w:name w:val="Medium List 2 Accent 6"/>
    <w:basedOn w:val="TableauNormal"/>
    <w:uiPriority w:val="21"/>
    <w:qFormat/>
    <w:rsid w:val="00E16192"/>
    <w:rPr>
      <w:rFonts w:ascii="Calibri" w:eastAsia="MS Gothic" w:hAnsi="Calibri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Grillemoyenne1-Accent6">
    <w:name w:val="Medium Grid 1 Accent 6"/>
    <w:basedOn w:val="TableauNormal"/>
    <w:uiPriority w:val="31"/>
    <w:qFormat/>
    <w:rsid w:val="00E16192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Trameclaire-Accent1">
    <w:name w:val="Light Shading Accent 1"/>
    <w:basedOn w:val="TableauNormal"/>
    <w:uiPriority w:val="30"/>
    <w:qFormat/>
    <w:rsid w:val="00E16192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stemoyenne1">
    <w:name w:val="Medium List 1"/>
    <w:basedOn w:val="TableauNormal"/>
    <w:uiPriority w:val="60"/>
    <w:rsid w:val="00E16192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libri" w:eastAsia="MS Gothic" w:hAnsi="Calibri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Grillemoyenne3-Accent6">
    <w:name w:val="Medium Grid 3 Accent 6"/>
    <w:basedOn w:val="TableauNormal"/>
    <w:uiPriority w:val="33"/>
    <w:qFormat/>
    <w:rsid w:val="00E1619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Ombrageclair">
    <w:name w:val="Light Shading"/>
    <w:basedOn w:val="TableauNormal"/>
    <w:uiPriority w:val="69"/>
    <w:rsid w:val="00E16192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character" w:customStyle="1" w:styleId="Titre4Car">
    <w:name w:val="Titre 4 Car"/>
    <w:link w:val="Titre4"/>
    <w:rsid w:val="009446D9"/>
    <w:rPr>
      <w:rFonts w:ascii="Calibri" w:hAnsi="Calibri" w:cs="Tahoma"/>
      <w:bCs/>
      <w:sz w:val="24"/>
      <w:szCs w:val="24"/>
    </w:rPr>
  </w:style>
  <w:style w:type="paragraph" w:styleId="NormalWeb">
    <w:name w:val="Normal (Web)"/>
    <w:basedOn w:val="Normal"/>
    <w:uiPriority w:val="99"/>
    <w:unhideWhenUsed/>
    <w:rsid w:val="000B526F"/>
    <w:pPr>
      <w:spacing w:before="100" w:beforeAutospacing="1" w:after="100" w:afterAutospacing="1"/>
    </w:pPr>
    <w:rPr>
      <w:rFonts w:ascii="Times" w:eastAsiaTheme="minorEastAsia" w:hAnsi="Times"/>
      <w:sz w:val="20"/>
      <w:szCs w:val="20"/>
    </w:rPr>
  </w:style>
  <w:style w:type="character" w:customStyle="1" w:styleId="Titre3Car">
    <w:name w:val="Titre 3 Car"/>
    <w:basedOn w:val="Policepardfaut"/>
    <w:link w:val="Titre3"/>
    <w:rsid w:val="0003001B"/>
    <w:rPr>
      <w:rFonts w:ascii="Calibri" w:hAnsi="Calibri" w:cs="Tahoma"/>
      <w:sz w:val="28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219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89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093246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775778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18765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82122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21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652000">
          <w:marLeft w:val="288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152376">
          <w:marLeft w:val="288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header" Target="header1.xml"/><Relationship Id="rId18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17" Type="http://schemas.openxmlformats.org/officeDocument/2006/relationships/customXml" Target="../customXml/item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diagramQuickStyle" Target="diagrams/quickStyle1.xml"/><Relationship Id="rId19" Type="http://schemas.openxmlformats.org/officeDocument/2006/relationships/customXml" Target="../customXml/item4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footer" Target="footer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16E285B5-EE80-6942-950B-E5B82F4F5A58}" type="doc">
      <dgm:prSet loTypeId="urn:microsoft.com/office/officeart/2005/8/layout/hierarchy1" loCatId="" qsTypeId="urn:microsoft.com/office/officeart/2005/8/quickstyle/simple4" qsCatId="simple" csTypeId="urn:microsoft.com/office/officeart/2005/8/colors/accent1_2" csCatId="accent1" phldr="1"/>
      <dgm:spPr/>
      <dgm:t>
        <a:bodyPr/>
        <a:lstStyle/>
        <a:p>
          <a:endParaRPr lang="fr-FR"/>
        </a:p>
      </dgm:t>
    </dgm:pt>
    <dgm:pt modelId="{6D9877CF-4131-334E-B760-43808F2E0B0E}">
      <dgm:prSet phldrT="[Texte]"/>
      <dgm:spPr/>
      <dgm:t>
        <a:bodyPr/>
        <a:lstStyle/>
        <a:p>
          <a:r>
            <a:rPr lang="fr-FR"/>
            <a:t>Direction commerciale</a:t>
          </a:r>
        </a:p>
      </dgm:t>
    </dgm:pt>
    <dgm:pt modelId="{0909787D-F2B8-0444-A4B5-CC211F04BB96}" type="parTrans" cxnId="{800F3B32-AE34-2641-94F9-6743060C4DF9}">
      <dgm:prSet/>
      <dgm:spPr/>
      <dgm:t>
        <a:bodyPr/>
        <a:lstStyle/>
        <a:p>
          <a:endParaRPr lang="fr-FR"/>
        </a:p>
      </dgm:t>
    </dgm:pt>
    <dgm:pt modelId="{3B3A4499-380A-D44B-B22C-6BC63559B264}" type="sibTrans" cxnId="{800F3B32-AE34-2641-94F9-6743060C4DF9}">
      <dgm:prSet/>
      <dgm:spPr/>
      <dgm:t>
        <a:bodyPr/>
        <a:lstStyle/>
        <a:p>
          <a:endParaRPr lang="fr-FR"/>
        </a:p>
      </dgm:t>
    </dgm:pt>
    <dgm:pt modelId="{5F1A95EE-D389-7848-AE1C-6EC826CC842C}">
      <dgm:prSet phldrT="[Texte]"/>
      <dgm:spPr/>
      <dgm:t>
        <a:bodyPr/>
        <a:lstStyle/>
        <a:p>
          <a:r>
            <a:rPr lang="fr-FR"/>
            <a:t>Réseau A (commerciaux France)</a:t>
          </a:r>
        </a:p>
      </dgm:t>
    </dgm:pt>
    <dgm:pt modelId="{2C68415A-845E-E94E-A072-AB56D56A3ABB}" type="parTrans" cxnId="{8250E5DD-3FC2-B542-AFF1-EB9BCD976677}">
      <dgm:prSet/>
      <dgm:spPr/>
      <dgm:t>
        <a:bodyPr/>
        <a:lstStyle/>
        <a:p>
          <a:endParaRPr lang="fr-FR"/>
        </a:p>
      </dgm:t>
    </dgm:pt>
    <dgm:pt modelId="{633B2A6F-0469-4944-BA2B-9D948E87D855}" type="sibTrans" cxnId="{8250E5DD-3FC2-B542-AFF1-EB9BCD976677}">
      <dgm:prSet/>
      <dgm:spPr/>
      <dgm:t>
        <a:bodyPr/>
        <a:lstStyle/>
        <a:p>
          <a:endParaRPr lang="fr-FR"/>
        </a:p>
      </dgm:t>
    </dgm:pt>
    <dgm:pt modelId="{A3E176E3-D81A-D641-9394-257120B4C697}">
      <dgm:prSet phldrT="[Texte]"/>
      <dgm:spPr/>
      <dgm:t>
        <a:bodyPr/>
        <a:lstStyle/>
        <a:p>
          <a:r>
            <a:rPr lang="fr-FR"/>
            <a:t>Réseau B (Télévente)</a:t>
          </a:r>
        </a:p>
      </dgm:t>
    </dgm:pt>
    <dgm:pt modelId="{781AF452-A59A-D548-99F3-EC2E0BC52C98}" type="parTrans" cxnId="{F45F638E-AA09-2240-8703-FF2C3A193C7E}">
      <dgm:prSet/>
      <dgm:spPr/>
      <dgm:t>
        <a:bodyPr/>
        <a:lstStyle/>
        <a:p>
          <a:endParaRPr lang="fr-FR"/>
        </a:p>
      </dgm:t>
    </dgm:pt>
    <dgm:pt modelId="{D7B98DB8-1110-4F4E-B835-5159E6E6D1AA}" type="sibTrans" cxnId="{F45F638E-AA09-2240-8703-FF2C3A193C7E}">
      <dgm:prSet/>
      <dgm:spPr/>
      <dgm:t>
        <a:bodyPr/>
        <a:lstStyle/>
        <a:p>
          <a:endParaRPr lang="fr-FR"/>
        </a:p>
      </dgm:t>
    </dgm:pt>
    <dgm:pt modelId="{75A78BED-5034-E64B-AE23-3291D6A25BEB}">
      <dgm:prSet phldrT="[Texte]"/>
      <dgm:spPr/>
      <dgm:t>
        <a:bodyPr/>
        <a:lstStyle/>
        <a:p>
          <a:r>
            <a:rPr lang="fr-FR"/>
            <a:t>Réseau C (commerciaux à l'étranger)</a:t>
          </a:r>
        </a:p>
      </dgm:t>
    </dgm:pt>
    <dgm:pt modelId="{F6AA8DBB-47B0-AB4B-BD03-E8A080968116}" type="parTrans" cxnId="{EAC60DC8-6F36-3742-9A8E-9AC2D9B97D04}">
      <dgm:prSet/>
      <dgm:spPr/>
      <dgm:t>
        <a:bodyPr/>
        <a:lstStyle/>
        <a:p>
          <a:endParaRPr lang="fr-FR"/>
        </a:p>
      </dgm:t>
    </dgm:pt>
    <dgm:pt modelId="{26A20461-3D4F-BE4C-80F4-61BDDDC23ADA}" type="sibTrans" cxnId="{EAC60DC8-6F36-3742-9A8E-9AC2D9B97D04}">
      <dgm:prSet/>
      <dgm:spPr/>
      <dgm:t>
        <a:bodyPr/>
        <a:lstStyle/>
        <a:p>
          <a:endParaRPr lang="fr-FR"/>
        </a:p>
      </dgm:t>
    </dgm:pt>
    <dgm:pt modelId="{EF802C7F-E226-1A4D-ACF9-D8CB2EC825FF}">
      <dgm:prSet phldrT="[Texte]"/>
      <dgm:spPr/>
      <dgm:t>
        <a:bodyPr/>
        <a:lstStyle/>
        <a:p>
          <a:r>
            <a:rPr lang="fr-FR"/>
            <a:t>Vente au numéro </a:t>
          </a:r>
        </a:p>
      </dgm:t>
    </dgm:pt>
    <dgm:pt modelId="{1E124A18-46A9-B246-82D6-D9E397C65041}" type="parTrans" cxnId="{F94506EC-AE81-5E4D-903A-31579BC9B399}">
      <dgm:prSet/>
      <dgm:spPr/>
      <dgm:t>
        <a:bodyPr/>
        <a:lstStyle/>
        <a:p>
          <a:endParaRPr lang="fr-FR"/>
        </a:p>
      </dgm:t>
    </dgm:pt>
    <dgm:pt modelId="{8541840A-EF86-6B49-A1D6-B0200D15A6D1}" type="sibTrans" cxnId="{F94506EC-AE81-5E4D-903A-31579BC9B399}">
      <dgm:prSet/>
      <dgm:spPr/>
      <dgm:t>
        <a:bodyPr/>
        <a:lstStyle/>
        <a:p>
          <a:endParaRPr lang="fr-FR"/>
        </a:p>
      </dgm:t>
    </dgm:pt>
    <dgm:pt modelId="{6B35BA52-B719-9242-8582-26F5B00B5B90}">
      <dgm:prSet phldrT="[Texte]"/>
      <dgm:spPr/>
      <dgm:t>
        <a:bodyPr/>
        <a:lstStyle/>
        <a:p>
          <a:r>
            <a:rPr lang="fr-FR"/>
            <a:t>Marketing direct</a:t>
          </a:r>
        </a:p>
      </dgm:t>
    </dgm:pt>
    <dgm:pt modelId="{748D8B74-0135-7C48-87B4-C9AF97BA7061}" type="parTrans" cxnId="{D9099C89-D510-B14C-8EEA-959BD736D9FA}">
      <dgm:prSet/>
      <dgm:spPr/>
      <dgm:t>
        <a:bodyPr/>
        <a:lstStyle/>
        <a:p>
          <a:endParaRPr lang="fr-FR"/>
        </a:p>
      </dgm:t>
    </dgm:pt>
    <dgm:pt modelId="{0ED8F409-4443-9B49-AE85-3D890AB87338}" type="sibTrans" cxnId="{D9099C89-D510-B14C-8EEA-959BD736D9FA}">
      <dgm:prSet/>
      <dgm:spPr/>
      <dgm:t>
        <a:bodyPr/>
        <a:lstStyle/>
        <a:p>
          <a:endParaRPr lang="fr-FR"/>
        </a:p>
      </dgm:t>
    </dgm:pt>
    <dgm:pt modelId="{0973BC87-B5E9-244F-99FE-BB18B6B68830}">
      <dgm:prSet phldrT="[Texte]"/>
      <dgm:spPr/>
      <dgm:t>
        <a:bodyPr/>
        <a:lstStyle/>
        <a:p>
          <a:r>
            <a:rPr lang="fr-FR"/>
            <a:t>5 régions, </a:t>
          </a:r>
        </a:p>
        <a:p>
          <a:r>
            <a:rPr lang="fr-FR"/>
            <a:t>80 commerciaux</a:t>
          </a:r>
        </a:p>
      </dgm:t>
    </dgm:pt>
    <dgm:pt modelId="{9C040852-46C2-1646-A271-F57E622255E5}" type="parTrans" cxnId="{70779BF3-44ED-774B-B09A-680795B2C072}">
      <dgm:prSet/>
      <dgm:spPr/>
      <dgm:t>
        <a:bodyPr/>
        <a:lstStyle/>
        <a:p>
          <a:endParaRPr lang="fr-FR"/>
        </a:p>
      </dgm:t>
    </dgm:pt>
    <dgm:pt modelId="{1C3AE928-F554-BB4D-B2A4-4956A7FF72A2}" type="sibTrans" cxnId="{70779BF3-44ED-774B-B09A-680795B2C072}">
      <dgm:prSet/>
      <dgm:spPr/>
      <dgm:t>
        <a:bodyPr/>
        <a:lstStyle/>
        <a:p>
          <a:endParaRPr lang="fr-FR"/>
        </a:p>
      </dgm:t>
    </dgm:pt>
    <dgm:pt modelId="{2E382F9B-657F-6C4A-8A48-D5513B7F8069}">
      <dgm:prSet phldrT="[Texte]"/>
      <dgm:spPr/>
      <dgm:t>
        <a:bodyPr/>
        <a:lstStyle/>
        <a:p>
          <a:r>
            <a:rPr lang="fr-FR"/>
            <a:t>30 télévendeurs, </a:t>
          </a:r>
        </a:p>
        <a:p>
          <a:r>
            <a:rPr lang="fr-FR"/>
            <a:t>3 superviseurs</a:t>
          </a:r>
        </a:p>
      </dgm:t>
    </dgm:pt>
    <dgm:pt modelId="{9A3098E2-BA93-1042-9440-A72A7993939A}" type="parTrans" cxnId="{01838FB5-31EA-874E-9778-DAA9F2DE90BF}">
      <dgm:prSet/>
      <dgm:spPr/>
      <dgm:t>
        <a:bodyPr/>
        <a:lstStyle/>
        <a:p>
          <a:endParaRPr lang="fr-FR"/>
        </a:p>
      </dgm:t>
    </dgm:pt>
    <dgm:pt modelId="{9619C67A-F842-334A-B02E-551B872E5D85}" type="sibTrans" cxnId="{01838FB5-31EA-874E-9778-DAA9F2DE90BF}">
      <dgm:prSet/>
      <dgm:spPr/>
      <dgm:t>
        <a:bodyPr/>
        <a:lstStyle/>
        <a:p>
          <a:endParaRPr lang="fr-FR"/>
        </a:p>
      </dgm:t>
    </dgm:pt>
    <dgm:pt modelId="{BBD8B222-9C5D-A741-BE0D-2FE720C2C537}">
      <dgm:prSet phldrT="[Texte]"/>
      <dgm:spPr/>
      <dgm:t>
        <a:bodyPr/>
        <a:lstStyle/>
        <a:p>
          <a:r>
            <a:rPr lang="fr-FR"/>
            <a:t>20 pays, </a:t>
          </a:r>
        </a:p>
        <a:p>
          <a:r>
            <a:rPr lang="fr-FR"/>
            <a:t>20 commerciaux</a:t>
          </a:r>
        </a:p>
      </dgm:t>
    </dgm:pt>
    <dgm:pt modelId="{B7EF874C-9958-5049-813D-343554BBBBFF}" type="parTrans" cxnId="{EB3F6880-9093-5343-A3EA-F2E664978D0B}">
      <dgm:prSet/>
      <dgm:spPr/>
      <dgm:t>
        <a:bodyPr/>
        <a:lstStyle/>
        <a:p>
          <a:endParaRPr lang="fr-FR"/>
        </a:p>
      </dgm:t>
    </dgm:pt>
    <dgm:pt modelId="{132F80B8-8BB9-E243-B630-68391B353737}" type="sibTrans" cxnId="{EB3F6880-9093-5343-A3EA-F2E664978D0B}">
      <dgm:prSet/>
      <dgm:spPr/>
      <dgm:t>
        <a:bodyPr/>
        <a:lstStyle/>
        <a:p>
          <a:endParaRPr lang="fr-FR"/>
        </a:p>
      </dgm:t>
    </dgm:pt>
    <dgm:pt modelId="{1BC9427D-17E0-3B46-BCB7-AC702CD35C66}">
      <dgm:prSet phldrT="[Texte]"/>
      <dgm:spPr/>
      <dgm:t>
        <a:bodyPr/>
        <a:lstStyle/>
        <a:p>
          <a:r>
            <a:rPr lang="fr-FR"/>
            <a:t>ADV</a:t>
          </a:r>
        </a:p>
      </dgm:t>
    </dgm:pt>
    <dgm:pt modelId="{4C4278C0-0810-F345-BA49-3D4D09C74CC4}" type="parTrans" cxnId="{61333CF8-C8D9-DC45-8D95-37DFAFC9D4F2}">
      <dgm:prSet/>
      <dgm:spPr/>
      <dgm:t>
        <a:bodyPr/>
        <a:lstStyle/>
        <a:p>
          <a:endParaRPr lang="fr-FR"/>
        </a:p>
      </dgm:t>
    </dgm:pt>
    <dgm:pt modelId="{B0BFE43A-F7DC-594F-BAC8-FAD4774BC00F}" type="sibTrans" cxnId="{61333CF8-C8D9-DC45-8D95-37DFAFC9D4F2}">
      <dgm:prSet/>
      <dgm:spPr/>
      <dgm:t>
        <a:bodyPr/>
        <a:lstStyle/>
        <a:p>
          <a:endParaRPr lang="fr-FR"/>
        </a:p>
      </dgm:t>
    </dgm:pt>
    <dgm:pt modelId="{E515E196-0C4F-CA46-887A-64AA181EE10D}">
      <dgm:prSet phldrT="[Texte]"/>
      <dgm:spPr/>
      <dgm:t>
        <a:bodyPr/>
        <a:lstStyle/>
        <a:p>
          <a:r>
            <a:rPr lang="fr-FR"/>
            <a:t>…</a:t>
          </a:r>
        </a:p>
      </dgm:t>
    </dgm:pt>
    <dgm:pt modelId="{F6D093CD-C026-3248-AB5F-15DDD97336B4}" type="parTrans" cxnId="{483B83DC-3A77-9B41-9DAC-9601146E4F2C}">
      <dgm:prSet/>
      <dgm:spPr/>
      <dgm:t>
        <a:bodyPr/>
        <a:lstStyle/>
        <a:p>
          <a:endParaRPr lang="fr-FR"/>
        </a:p>
      </dgm:t>
    </dgm:pt>
    <dgm:pt modelId="{C16EAB68-0E06-944A-8533-8E321E729FE9}" type="sibTrans" cxnId="{483B83DC-3A77-9B41-9DAC-9601146E4F2C}">
      <dgm:prSet/>
      <dgm:spPr/>
      <dgm:t>
        <a:bodyPr/>
        <a:lstStyle/>
        <a:p>
          <a:endParaRPr lang="fr-FR"/>
        </a:p>
      </dgm:t>
    </dgm:pt>
    <dgm:pt modelId="{66C11D54-2FD8-CF42-A3E5-1D7994006F3A}" type="pres">
      <dgm:prSet presAssocID="{16E285B5-EE80-6942-950B-E5B82F4F5A58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</dgm:pt>
    <dgm:pt modelId="{8648C686-DC91-D64F-ABA7-61D0B1A18B09}" type="pres">
      <dgm:prSet presAssocID="{6D9877CF-4131-334E-B760-43808F2E0B0E}" presName="hierRoot1" presStyleCnt="0"/>
      <dgm:spPr/>
    </dgm:pt>
    <dgm:pt modelId="{6B10935E-D855-204F-833B-0717AB0BB71D}" type="pres">
      <dgm:prSet presAssocID="{6D9877CF-4131-334E-B760-43808F2E0B0E}" presName="composite" presStyleCnt="0"/>
      <dgm:spPr/>
    </dgm:pt>
    <dgm:pt modelId="{1CA823F5-E75B-6747-8749-DA2A273D2803}" type="pres">
      <dgm:prSet presAssocID="{6D9877CF-4131-334E-B760-43808F2E0B0E}" presName="background" presStyleLbl="node0" presStyleIdx="0" presStyleCnt="1"/>
      <dgm:spPr/>
    </dgm:pt>
    <dgm:pt modelId="{8F1BCFB8-3ABA-7340-9169-592C5DE2CDDB}" type="pres">
      <dgm:prSet presAssocID="{6D9877CF-4131-334E-B760-43808F2E0B0E}" presName="text" presStyleLbl="fgAcc0" presStyleIdx="0" presStyleCnt="1" custAng="0">
        <dgm:presLayoutVars>
          <dgm:chPref val="3"/>
        </dgm:presLayoutVars>
      </dgm:prSet>
      <dgm:spPr/>
    </dgm:pt>
    <dgm:pt modelId="{B1B4F454-BA58-9744-BD4D-EC9299DFFC55}" type="pres">
      <dgm:prSet presAssocID="{6D9877CF-4131-334E-B760-43808F2E0B0E}" presName="hierChild2" presStyleCnt="0"/>
      <dgm:spPr/>
    </dgm:pt>
    <dgm:pt modelId="{21D8EFDD-B98A-F244-BA47-8237B062B8A3}" type="pres">
      <dgm:prSet presAssocID="{2C68415A-845E-E94E-A072-AB56D56A3ABB}" presName="Name10" presStyleLbl="parChTrans1D2" presStyleIdx="0" presStyleCnt="6"/>
      <dgm:spPr/>
    </dgm:pt>
    <dgm:pt modelId="{FAB62D7F-40CF-A544-B328-D4708AB8BC67}" type="pres">
      <dgm:prSet presAssocID="{5F1A95EE-D389-7848-AE1C-6EC826CC842C}" presName="hierRoot2" presStyleCnt="0"/>
      <dgm:spPr/>
    </dgm:pt>
    <dgm:pt modelId="{B9A6BE06-DB2D-154A-B8CC-DEDC76698F3F}" type="pres">
      <dgm:prSet presAssocID="{5F1A95EE-D389-7848-AE1C-6EC826CC842C}" presName="composite2" presStyleCnt="0"/>
      <dgm:spPr/>
    </dgm:pt>
    <dgm:pt modelId="{B60BE210-0B72-074C-A808-868C077A6EDE}" type="pres">
      <dgm:prSet presAssocID="{5F1A95EE-D389-7848-AE1C-6EC826CC842C}" presName="background2" presStyleLbl="node2" presStyleIdx="0" presStyleCnt="6"/>
      <dgm:spPr/>
    </dgm:pt>
    <dgm:pt modelId="{8C133326-CDDA-3D41-A81B-33B7E14BF7F2}" type="pres">
      <dgm:prSet presAssocID="{5F1A95EE-D389-7848-AE1C-6EC826CC842C}" presName="text2" presStyleLbl="fgAcc2" presStyleIdx="0" presStyleCnt="6">
        <dgm:presLayoutVars>
          <dgm:chPref val="3"/>
        </dgm:presLayoutVars>
      </dgm:prSet>
      <dgm:spPr/>
    </dgm:pt>
    <dgm:pt modelId="{12FCB225-4963-4A41-8F09-17B0C1F72AD3}" type="pres">
      <dgm:prSet presAssocID="{5F1A95EE-D389-7848-AE1C-6EC826CC842C}" presName="hierChild3" presStyleCnt="0"/>
      <dgm:spPr/>
    </dgm:pt>
    <dgm:pt modelId="{077E61C4-EF5C-4448-AE0D-C6D285FD1C93}" type="pres">
      <dgm:prSet presAssocID="{9C040852-46C2-1646-A271-F57E622255E5}" presName="Name17" presStyleLbl="parChTrans1D3" presStyleIdx="0" presStyleCnt="4"/>
      <dgm:spPr/>
    </dgm:pt>
    <dgm:pt modelId="{AC7D6535-C105-1F4B-A236-DBB549B0C05E}" type="pres">
      <dgm:prSet presAssocID="{0973BC87-B5E9-244F-99FE-BB18B6B68830}" presName="hierRoot3" presStyleCnt="0"/>
      <dgm:spPr/>
    </dgm:pt>
    <dgm:pt modelId="{58436063-355D-1547-93D5-EB19792C4471}" type="pres">
      <dgm:prSet presAssocID="{0973BC87-B5E9-244F-99FE-BB18B6B68830}" presName="composite3" presStyleCnt="0"/>
      <dgm:spPr/>
    </dgm:pt>
    <dgm:pt modelId="{36F804E1-8E1F-8C40-8E8D-D7B16904816A}" type="pres">
      <dgm:prSet presAssocID="{0973BC87-B5E9-244F-99FE-BB18B6B68830}" presName="background3" presStyleLbl="node3" presStyleIdx="0" presStyleCnt="4"/>
      <dgm:spPr/>
    </dgm:pt>
    <dgm:pt modelId="{B2C41BB0-CF12-504C-AE07-916AFA6555A5}" type="pres">
      <dgm:prSet presAssocID="{0973BC87-B5E9-244F-99FE-BB18B6B68830}" presName="text3" presStyleLbl="fgAcc3" presStyleIdx="0" presStyleCnt="4">
        <dgm:presLayoutVars>
          <dgm:chPref val="3"/>
        </dgm:presLayoutVars>
      </dgm:prSet>
      <dgm:spPr/>
    </dgm:pt>
    <dgm:pt modelId="{73B7B6BF-5616-B249-B6A8-B757BC1F491B}" type="pres">
      <dgm:prSet presAssocID="{0973BC87-B5E9-244F-99FE-BB18B6B68830}" presName="hierChild4" presStyleCnt="0"/>
      <dgm:spPr/>
    </dgm:pt>
    <dgm:pt modelId="{19056D7F-241B-404A-B2FB-8A15D135BB5C}" type="pres">
      <dgm:prSet presAssocID="{4C4278C0-0810-F345-BA49-3D4D09C74CC4}" presName="Name17" presStyleLbl="parChTrans1D3" presStyleIdx="1" presStyleCnt="4"/>
      <dgm:spPr/>
    </dgm:pt>
    <dgm:pt modelId="{E8A089CD-DD21-D841-9F4C-CB16F112AC57}" type="pres">
      <dgm:prSet presAssocID="{1BC9427D-17E0-3B46-BCB7-AC702CD35C66}" presName="hierRoot3" presStyleCnt="0"/>
      <dgm:spPr/>
    </dgm:pt>
    <dgm:pt modelId="{167DE0D6-3CFF-9B43-A00F-B874BF63F955}" type="pres">
      <dgm:prSet presAssocID="{1BC9427D-17E0-3B46-BCB7-AC702CD35C66}" presName="composite3" presStyleCnt="0"/>
      <dgm:spPr/>
    </dgm:pt>
    <dgm:pt modelId="{EC15A3B6-AD6F-D248-B104-2178E53E2AE9}" type="pres">
      <dgm:prSet presAssocID="{1BC9427D-17E0-3B46-BCB7-AC702CD35C66}" presName="background3" presStyleLbl="node3" presStyleIdx="1" presStyleCnt="4"/>
      <dgm:spPr/>
    </dgm:pt>
    <dgm:pt modelId="{7BF010E9-490A-554E-B266-B32D7100AB20}" type="pres">
      <dgm:prSet presAssocID="{1BC9427D-17E0-3B46-BCB7-AC702CD35C66}" presName="text3" presStyleLbl="fgAcc3" presStyleIdx="1" presStyleCnt="4">
        <dgm:presLayoutVars>
          <dgm:chPref val="3"/>
        </dgm:presLayoutVars>
      </dgm:prSet>
      <dgm:spPr/>
    </dgm:pt>
    <dgm:pt modelId="{223C70D4-DAD4-3A4F-BFA5-037CF698E7B3}" type="pres">
      <dgm:prSet presAssocID="{1BC9427D-17E0-3B46-BCB7-AC702CD35C66}" presName="hierChild4" presStyleCnt="0"/>
      <dgm:spPr/>
    </dgm:pt>
    <dgm:pt modelId="{097AA6A4-38E2-A14B-98DC-28ECD2BCD59C}" type="pres">
      <dgm:prSet presAssocID="{781AF452-A59A-D548-99F3-EC2E0BC52C98}" presName="Name10" presStyleLbl="parChTrans1D2" presStyleIdx="1" presStyleCnt="6"/>
      <dgm:spPr/>
    </dgm:pt>
    <dgm:pt modelId="{65A30B30-0376-A74A-BC60-8A0C9C273DA5}" type="pres">
      <dgm:prSet presAssocID="{A3E176E3-D81A-D641-9394-257120B4C697}" presName="hierRoot2" presStyleCnt="0"/>
      <dgm:spPr/>
    </dgm:pt>
    <dgm:pt modelId="{952EE346-83D6-E54F-B1CD-2F56BF76F3A1}" type="pres">
      <dgm:prSet presAssocID="{A3E176E3-D81A-D641-9394-257120B4C697}" presName="composite2" presStyleCnt="0"/>
      <dgm:spPr/>
    </dgm:pt>
    <dgm:pt modelId="{8EEB327C-67A0-A34D-9E6D-C6301FCAC158}" type="pres">
      <dgm:prSet presAssocID="{A3E176E3-D81A-D641-9394-257120B4C697}" presName="background2" presStyleLbl="node2" presStyleIdx="1" presStyleCnt="6"/>
      <dgm:spPr/>
    </dgm:pt>
    <dgm:pt modelId="{E80D9BAA-76DA-2E42-A052-C5DEAC2309BA}" type="pres">
      <dgm:prSet presAssocID="{A3E176E3-D81A-D641-9394-257120B4C697}" presName="text2" presStyleLbl="fgAcc2" presStyleIdx="1" presStyleCnt="6">
        <dgm:presLayoutVars>
          <dgm:chPref val="3"/>
        </dgm:presLayoutVars>
      </dgm:prSet>
      <dgm:spPr/>
    </dgm:pt>
    <dgm:pt modelId="{36D675C2-42E8-0A45-89D5-2D0443C470B1}" type="pres">
      <dgm:prSet presAssocID="{A3E176E3-D81A-D641-9394-257120B4C697}" presName="hierChild3" presStyleCnt="0"/>
      <dgm:spPr/>
    </dgm:pt>
    <dgm:pt modelId="{1B21A426-F672-5447-B861-DE4865C66D20}" type="pres">
      <dgm:prSet presAssocID="{9A3098E2-BA93-1042-9440-A72A7993939A}" presName="Name17" presStyleLbl="parChTrans1D3" presStyleIdx="2" presStyleCnt="4"/>
      <dgm:spPr/>
    </dgm:pt>
    <dgm:pt modelId="{BA479F9B-7F4B-204B-A7A7-6E48B75026AE}" type="pres">
      <dgm:prSet presAssocID="{2E382F9B-657F-6C4A-8A48-D5513B7F8069}" presName="hierRoot3" presStyleCnt="0"/>
      <dgm:spPr/>
    </dgm:pt>
    <dgm:pt modelId="{2E622EC9-B1E1-FF4F-9D4D-AECC86C96CE0}" type="pres">
      <dgm:prSet presAssocID="{2E382F9B-657F-6C4A-8A48-D5513B7F8069}" presName="composite3" presStyleCnt="0"/>
      <dgm:spPr/>
    </dgm:pt>
    <dgm:pt modelId="{78C22D51-70B7-3648-ADCE-FA3A92F85C50}" type="pres">
      <dgm:prSet presAssocID="{2E382F9B-657F-6C4A-8A48-D5513B7F8069}" presName="background3" presStyleLbl="node3" presStyleIdx="2" presStyleCnt="4"/>
      <dgm:spPr/>
    </dgm:pt>
    <dgm:pt modelId="{106024A8-7FA9-0449-B97A-7B76FC94B029}" type="pres">
      <dgm:prSet presAssocID="{2E382F9B-657F-6C4A-8A48-D5513B7F8069}" presName="text3" presStyleLbl="fgAcc3" presStyleIdx="2" presStyleCnt="4">
        <dgm:presLayoutVars>
          <dgm:chPref val="3"/>
        </dgm:presLayoutVars>
      </dgm:prSet>
      <dgm:spPr/>
    </dgm:pt>
    <dgm:pt modelId="{3D4DC73E-74B8-054A-9C42-9F5DD500CE1C}" type="pres">
      <dgm:prSet presAssocID="{2E382F9B-657F-6C4A-8A48-D5513B7F8069}" presName="hierChild4" presStyleCnt="0"/>
      <dgm:spPr/>
    </dgm:pt>
    <dgm:pt modelId="{C08F04E1-B83D-5646-B3E2-24B48358F12A}" type="pres">
      <dgm:prSet presAssocID="{F6AA8DBB-47B0-AB4B-BD03-E8A080968116}" presName="Name10" presStyleLbl="parChTrans1D2" presStyleIdx="2" presStyleCnt="6"/>
      <dgm:spPr/>
    </dgm:pt>
    <dgm:pt modelId="{11D5F36B-9473-254F-B277-EA508815FC5A}" type="pres">
      <dgm:prSet presAssocID="{75A78BED-5034-E64B-AE23-3291D6A25BEB}" presName="hierRoot2" presStyleCnt="0"/>
      <dgm:spPr/>
    </dgm:pt>
    <dgm:pt modelId="{D85395BA-BB04-8442-A638-D4126981F098}" type="pres">
      <dgm:prSet presAssocID="{75A78BED-5034-E64B-AE23-3291D6A25BEB}" presName="composite2" presStyleCnt="0"/>
      <dgm:spPr/>
    </dgm:pt>
    <dgm:pt modelId="{BAD47B2A-61A2-3349-942F-889C0FAA20CE}" type="pres">
      <dgm:prSet presAssocID="{75A78BED-5034-E64B-AE23-3291D6A25BEB}" presName="background2" presStyleLbl="node2" presStyleIdx="2" presStyleCnt="6"/>
      <dgm:spPr/>
    </dgm:pt>
    <dgm:pt modelId="{DCBEC3F4-8B8A-5546-8666-48E57F559373}" type="pres">
      <dgm:prSet presAssocID="{75A78BED-5034-E64B-AE23-3291D6A25BEB}" presName="text2" presStyleLbl="fgAcc2" presStyleIdx="2" presStyleCnt="6">
        <dgm:presLayoutVars>
          <dgm:chPref val="3"/>
        </dgm:presLayoutVars>
      </dgm:prSet>
      <dgm:spPr/>
    </dgm:pt>
    <dgm:pt modelId="{14CA635D-A757-8A4D-BE44-C52E0179618D}" type="pres">
      <dgm:prSet presAssocID="{75A78BED-5034-E64B-AE23-3291D6A25BEB}" presName="hierChild3" presStyleCnt="0"/>
      <dgm:spPr/>
    </dgm:pt>
    <dgm:pt modelId="{560D9A4E-5E19-D541-BE73-879AC8271F1E}" type="pres">
      <dgm:prSet presAssocID="{B7EF874C-9958-5049-813D-343554BBBBFF}" presName="Name17" presStyleLbl="parChTrans1D3" presStyleIdx="3" presStyleCnt="4"/>
      <dgm:spPr/>
    </dgm:pt>
    <dgm:pt modelId="{522EBB23-3182-8F49-BFC7-EAC08612F5F1}" type="pres">
      <dgm:prSet presAssocID="{BBD8B222-9C5D-A741-BE0D-2FE720C2C537}" presName="hierRoot3" presStyleCnt="0"/>
      <dgm:spPr/>
    </dgm:pt>
    <dgm:pt modelId="{7944D799-7375-A344-B4D5-453A00FD97E6}" type="pres">
      <dgm:prSet presAssocID="{BBD8B222-9C5D-A741-BE0D-2FE720C2C537}" presName="composite3" presStyleCnt="0"/>
      <dgm:spPr/>
    </dgm:pt>
    <dgm:pt modelId="{9B1F6796-CE4F-E543-BFED-684FE536D80A}" type="pres">
      <dgm:prSet presAssocID="{BBD8B222-9C5D-A741-BE0D-2FE720C2C537}" presName="background3" presStyleLbl="node3" presStyleIdx="3" presStyleCnt="4"/>
      <dgm:spPr/>
    </dgm:pt>
    <dgm:pt modelId="{8FDB11FB-B015-654F-8109-8BC9A98C2C59}" type="pres">
      <dgm:prSet presAssocID="{BBD8B222-9C5D-A741-BE0D-2FE720C2C537}" presName="text3" presStyleLbl="fgAcc3" presStyleIdx="3" presStyleCnt="4">
        <dgm:presLayoutVars>
          <dgm:chPref val="3"/>
        </dgm:presLayoutVars>
      </dgm:prSet>
      <dgm:spPr/>
    </dgm:pt>
    <dgm:pt modelId="{28EB6703-3814-0742-A030-3F228E641832}" type="pres">
      <dgm:prSet presAssocID="{BBD8B222-9C5D-A741-BE0D-2FE720C2C537}" presName="hierChild4" presStyleCnt="0"/>
      <dgm:spPr/>
    </dgm:pt>
    <dgm:pt modelId="{13921671-A3A3-3343-BF33-6A61CBBDE353}" type="pres">
      <dgm:prSet presAssocID="{1E124A18-46A9-B246-82D6-D9E397C65041}" presName="Name10" presStyleLbl="parChTrans1D2" presStyleIdx="3" presStyleCnt="6"/>
      <dgm:spPr/>
    </dgm:pt>
    <dgm:pt modelId="{49C8DFF4-732D-1B4F-9794-138BF9237C73}" type="pres">
      <dgm:prSet presAssocID="{EF802C7F-E226-1A4D-ACF9-D8CB2EC825FF}" presName="hierRoot2" presStyleCnt="0"/>
      <dgm:spPr/>
    </dgm:pt>
    <dgm:pt modelId="{426CE044-725D-004A-B050-B7AF7C20D3F5}" type="pres">
      <dgm:prSet presAssocID="{EF802C7F-E226-1A4D-ACF9-D8CB2EC825FF}" presName="composite2" presStyleCnt="0"/>
      <dgm:spPr/>
    </dgm:pt>
    <dgm:pt modelId="{CD5F22D5-DD18-8A40-ABCB-6674A638953D}" type="pres">
      <dgm:prSet presAssocID="{EF802C7F-E226-1A4D-ACF9-D8CB2EC825FF}" presName="background2" presStyleLbl="node2" presStyleIdx="3" presStyleCnt="6"/>
      <dgm:spPr/>
    </dgm:pt>
    <dgm:pt modelId="{9F93592E-90C2-914F-BCB3-93730ED84C06}" type="pres">
      <dgm:prSet presAssocID="{EF802C7F-E226-1A4D-ACF9-D8CB2EC825FF}" presName="text2" presStyleLbl="fgAcc2" presStyleIdx="3" presStyleCnt="6">
        <dgm:presLayoutVars>
          <dgm:chPref val="3"/>
        </dgm:presLayoutVars>
      </dgm:prSet>
      <dgm:spPr/>
    </dgm:pt>
    <dgm:pt modelId="{CBFC1C99-76C6-4142-859C-B40C2BE82C58}" type="pres">
      <dgm:prSet presAssocID="{EF802C7F-E226-1A4D-ACF9-D8CB2EC825FF}" presName="hierChild3" presStyleCnt="0"/>
      <dgm:spPr/>
    </dgm:pt>
    <dgm:pt modelId="{67CB6823-1468-204D-9160-C970105D70C2}" type="pres">
      <dgm:prSet presAssocID="{748D8B74-0135-7C48-87B4-C9AF97BA7061}" presName="Name10" presStyleLbl="parChTrans1D2" presStyleIdx="4" presStyleCnt="6"/>
      <dgm:spPr/>
    </dgm:pt>
    <dgm:pt modelId="{04A228BE-0053-9647-8928-B539EB654E9E}" type="pres">
      <dgm:prSet presAssocID="{6B35BA52-B719-9242-8582-26F5B00B5B90}" presName="hierRoot2" presStyleCnt="0"/>
      <dgm:spPr/>
    </dgm:pt>
    <dgm:pt modelId="{7584FEFE-AE7E-CB43-841D-5A5EF6CC0BD7}" type="pres">
      <dgm:prSet presAssocID="{6B35BA52-B719-9242-8582-26F5B00B5B90}" presName="composite2" presStyleCnt="0"/>
      <dgm:spPr/>
    </dgm:pt>
    <dgm:pt modelId="{F556007E-7353-9346-B63F-0B28B7FA0924}" type="pres">
      <dgm:prSet presAssocID="{6B35BA52-B719-9242-8582-26F5B00B5B90}" presName="background2" presStyleLbl="node2" presStyleIdx="4" presStyleCnt="6"/>
      <dgm:spPr/>
    </dgm:pt>
    <dgm:pt modelId="{7F372A99-D206-CF44-A3EC-4288F4F4CF7E}" type="pres">
      <dgm:prSet presAssocID="{6B35BA52-B719-9242-8582-26F5B00B5B90}" presName="text2" presStyleLbl="fgAcc2" presStyleIdx="4" presStyleCnt="6">
        <dgm:presLayoutVars>
          <dgm:chPref val="3"/>
        </dgm:presLayoutVars>
      </dgm:prSet>
      <dgm:spPr/>
    </dgm:pt>
    <dgm:pt modelId="{93053546-03F5-5849-ADF2-57E405352F21}" type="pres">
      <dgm:prSet presAssocID="{6B35BA52-B719-9242-8582-26F5B00B5B90}" presName="hierChild3" presStyleCnt="0"/>
      <dgm:spPr/>
    </dgm:pt>
    <dgm:pt modelId="{9583C964-BDDF-B74E-99C3-7F4212F63630}" type="pres">
      <dgm:prSet presAssocID="{F6D093CD-C026-3248-AB5F-15DDD97336B4}" presName="Name10" presStyleLbl="parChTrans1D2" presStyleIdx="5" presStyleCnt="6"/>
      <dgm:spPr/>
    </dgm:pt>
    <dgm:pt modelId="{0CC70D39-5D3A-094A-9700-1F9FED089F24}" type="pres">
      <dgm:prSet presAssocID="{E515E196-0C4F-CA46-887A-64AA181EE10D}" presName="hierRoot2" presStyleCnt="0"/>
      <dgm:spPr/>
    </dgm:pt>
    <dgm:pt modelId="{8FAFF6ED-BACA-B147-8131-14766CE7825F}" type="pres">
      <dgm:prSet presAssocID="{E515E196-0C4F-CA46-887A-64AA181EE10D}" presName="composite2" presStyleCnt="0"/>
      <dgm:spPr/>
    </dgm:pt>
    <dgm:pt modelId="{645FDFFA-BB72-D146-BE02-3B36DD0FF30E}" type="pres">
      <dgm:prSet presAssocID="{E515E196-0C4F-CA46-887A-64AA181EE10D}" presName="background2" presStyleLbl="node2" presStyleIdx="5" presStyleCnt="6"/>
      <dgm:spPr/>
    </dgm:pt>
    <dgm:pt modelId="{B13E94D6-2CA8-B74B-BBA2-E87A597CCCF4}" type="pres">
      <dgm:prSet presAssocID="{E515E196-0C4F-CA46-887A-64AA181EE10D}" presName="text2" presStyleLbl="fgAcc2" presStyleIdx="5" presStyleCnt="6">
        <dgm:presLayoutVars>
          <dgm:chPref val="3"/>
        </dgm:presLayoutVars>
      </dgm:prSet>
      <dgm:spPr/>
    </dgm:pt>
    <dgm:pt modelId="{A451EB38-842C-2742-A8A1-3E5F6CD829A1}" type="pres">
      <dgm:prSet presAssocID="{E515E196-0C4F-CA46-887A-64AA181EE10D}" presName="hierChild3" presStyleCnt="0"/>
      <dgm:spPr/>
    </dgm:pt>
  </dgm:ptLst>
  <dgm:cxnLst>
    <dgm:cxn modelId="{4E762117-2CC5-F141-891D-8ADD71384F7D}" type="presOf" srcId="{5F1A95EE-D389-7848-AE1C-6EC826CC842C}" destId="{8C133326-CDDA-3D41-A81B-33B7E14BF7F2}" srcOrd="0" destOrd="0" presId="urn:microsoft.com/office/officeart/2005/8/layout/hierarchy1"/>
    <dgm:cxn modelId="{811E941E-5E63-8445-B2C6-53E70886E166}" type="presOf" srcId="{75A78BED-5034-E64B-AE23-3291D6A25BEB}" destId="{DCBEC3F4-8B8A-5546-8666-48E57F559373}" srcOrd="0" destOrd="0" presId="urn:microsoft.com/office/officeart/2005/8/layout/hierarchy1"/>
    <dgm:cxn modelId="{DA01051F-A8A2-4C41-B23E-018C8BD690FC}" type="presOf" srcId="{16E285B5-EE80-6942-950B-E5B82F4F5A58}" destId="{66C11D54-2FD8-CF42-A3E5-1D7994006F3A}" srcOrd="0" destOrd="0" presId="urn:microsoft.com/office/officeart/2005/8/layout/hierarchy1"/>
    <dgm:cxn modelId="{25E5B11F-63C9-9E40-90BB-D425C49FE7CA}" type="presOf" srcId="{781AF452-A59A-D548-99F3-EC2E0BC52C98}" destId="{097AA6A4-38E2-A14B-98DC-28ECD2BCD59C}" srcOrd="0" destOrd="0" presId="urn:microsoft.com/office/officeart/2005/8/layout/hierarchy1"/>
    <dgm:cxn modelId="{800F3B32-AE34-2641-94F9-6743060C4DF9}" srcId="{16E285B5-EE80-6942-950B-E5B82F4F5A58}" destId="{6D9877CF-4131-334E-B760-43808F2E0B0E}" srcOrd="0" destOrd="0" parTransId="{0909787D-F2B8-0444-A4B5-CC211F04BB96}" sibTransId="{3B3A4499-380A-D44B-B22C-6BC63559B264}"/>
    <dgm:cxn modelId="{9AF36C33-3DD7-2F45-B59D-974465946672}" type="presOf" srcId="{F6D093CD-C026-3248-AB5F-15DDD97336B4}" destId="{9583C964-BDDF-B74E-99C3-7F4212F63630}" srcOrd="0" destOrd="0" presId="urn:microsoft.com/office/officeart/2005/8/layout/hierarchy1"/>
    <dgm:cxn modelId="{061CC43A-03D7-314F-99BF-7623A17ED6DA}" type="presOf" srcId="{6B35BA52-B719-9242-8582-26F5B00B5B90}" destId="{7F372A99-D206-CF44-A3EC-4288F4F4CF7E}" srcOrd="0" destOrd="0" presId="urn:microsoft.com/office/officeart/2005/8/layout/hierarchy1"/>
    <dgm:cxn modelId="{5029F63B-51BB-344F-B893-015AD2D8AC4B}" type="presOf" srcId="{4C4278C0-0810-F345-BA49-3D4D09C74CC4}" destId="{19056D7F-241B-404A-B2FB-8A15D135BB5C}" srcOrd="0" destOrd="0" presId="urn:microsoft.com/office/officeart/2005/8/layout/hierarchy1"/>
    <dgm:cxn modelId="{F2591E47-6D89-F54D-900F-16C76BB65DE0}" type="presOf" srcId="{F6AA8DBB-47B0-AB4B-BD03-E8A080968116}" destId="{C08F04E1-B83D-5646-B3E2-24B48358F12A}" srcOrd="0" destOrd="0" presId="urn:microsoft.com/office/officeart/2005/8/layout/hierarchy1"/>
    <dgm:cxn modelId="{9982E251-8210-F548-90E4-4DB7E967F812}" type="presOf" srcId="{1BC9427D-17E0-3B46-BCB7-AC702CD35C66}" destId="{7BF010E9-490A-554E-B266-B32D7100AB20}" srcOrd="0" destOrd="0" presId="urn:microsoft.com/office/officeart/2005/8/layout/hierarchy1"/>
    <dgm:cxn modelId="{4516D75A-0E4F-6D42-9AE8-83C8BF96E9BB}" type="presOf" srcId="{B7EF874C-9958-5049-813D-343554BBBBFF}" destId="{560D9A4E-5E19-D541-BE73-879AC8271F1E}" srcOrd="0" destOrd="0" presId="urn:microsoft.com/office/officeart/2005/8/layout/hierarchy1"/>
    <dgm:cxn modelId="{EB3F6880-9093-5343-A3EA-F2E664978D0B}" srcId="{75A78BED-5034-E64B-AE23-3291D6A25BEB}" destId="{BBD8B222-9C5D-A741-BE0D-2FE720C2C537}" srcOrd="0" destOrd="0" parTransId="{B7EF874C-9958-5049-813D-343554BBBBFF}" sibTransId="{132F80B8-8BB9-E243-B630-68391B353737}"/>
    <dgm:cxn modelId="{F660E082-C1A2-8B43-B39F-15BBAA793AC9}" type="presOf" srcId="{748D8B74-0135-7C48-87B4-C9AF97BA7061}" destId="{67CB6823-1468-204D-9160-C970105D70C2}" srcOrd="0" destOrd="0" presId="urn:microsoft.com/office/officeart/2005/8/layout/hierarchy1"/>
    <dgm:cxn modelId="{D9099C89-D510-B14C-8EEA-959BD736D9FA}" srcId="{6D9877CF-4131-334E-B760-43808F2E0B0E}" destId="{6B35BA52-B719-9242-8582-26F5B00B5B90}" srcOrd="4" destOrd="0" parTransId="{748D8B74-0135-7C48-87B4-C9AF97BA7061}" sibTransId="{0ED8F409-4443-9B49-AE85-3D890AB87338}"/>
    <dgm:cxn modelId="{354BED8C-25EB-ED41-A1BE-B4FFDF822B23}" type="presOf" srcId="{6D9877CF-4131-334E-B760-43808F2E0B0E}" destId="{8F1BCFB8-3ABA-7340-9169-592C5DE2CDDB}" srcOrd="0" destOrd="0" presId="urn:microsoft.com/office/officeart/2005/8/layout/hierarchy1"/>
    <dgm:cxn modelId="{F45F638E-AA09-2240-8703-FF2C3A193C7E}" srcId="{6D9877CF-4131-334E-B760-43808F2E0B0E}" destId="{A3E176E3-D81A-D641-9394-257120B4C697}" srcOrd="1" destOrd="0" parTransId="{781AF452-A59A-D548-99F3-EC2E0BC52C98}" sibTransId="{D7B98DB8-1110-4F4E-B835-5159E6E6D1AA}"/>
    <dgm:cxn modelId="{C9D8538F-EA30-7549-BF27-11A0672C1A1C}" type="presOf" srcId="{BBD8B222-9C5D-A741-BE0D-2FE720C2C537}" destId="{8FDB11FB-B015-654F-8109-8BC9A98C2C59}" srcOrd="0" destOrd="0" presId="urn:microsoft.com/office/officeart/2005/8/layout/hierarchy1"/>
    <dgm:cxn modelId="{C2106490-D6E7-944C-8003-117FC94C1DC1}" type="presOf" srcId="{0973BC87-B5E9-244F-99FE-BB18B6B68830}" destId="{B2C41BB0-CF12-504C-AE07-916AFA6555A5}" srcOrd="0" destOrd="0" presId="urn:microsoft.com/office/officeart/2005/8/layout/hierarchy1"/>
    <dgm:cxn modelId="{68D634AF-6DCD-E142-A825-0530C8F74127}" type="presOf" srcId="{1E124A18-46A9-B246-82D6-D9E397C65041}" destId="{13921671-A3A3-3343-BF33-6A61CBBDE353}" srcOrd="0" destOrd="0" presId="urn:microsoft.com/office/officeart/2005/8/layout/hierarchy1"/>
    <dgm:cxn modelId="{F7EC96B4-C645-8541-A83F-AA7C633CE1E0}" type="presOf" srcId="{2C68415A-845E-E94E-A072-AB56D56A3ABB}" destId="{21D8EFDD-B98A-F244-BA47-8237B062B8A3}" srcOrd="0" destOrd="0" presId="urn:microsoft.com/office/officeart/2005/8/layout/hierarchy1"/>
    <dgm:cxn modelId="{01838FB5-31EA-874E-9778-DAA9F2DE90BF}" srcId="{A3E176E3-D81A-D641-9394-257120B4C697}" destId="{2E382F9B-657F-6C4A-8A48-D5513B7F8069}" srcOrd="0" destOrd="0" parTransId="{9A3098E2-BA93-1042-9440-A72A7993939A}" sibTransId="{9619C67A-F842-334A-B02E-551B872E5D85}"/>
    <dgm:cxn modelId="{E86740C0-E112-AC47-B69F-B2385722FA29}" type="presOf" srcId="{EF802C7F-E226-1A4D-ACF9-D8CB2EC825FF}" destId="{9F93592E-90C2-914F-BCB3-93730ED84C06}" srcOrd="0" destOrd="0" presId="urn:microsoft.com/office/officeart/2005/8/layout/hierarchy1"/>
    <dgm:cxn modelId="{EAC60DC8-6F36-3742-9A8E-9AC2D9B97D04}" srcId="{6D9877CF-4131-334E-B760-43808F2E0B0E}" destId="{75A78BED-5034-E64B-AE23-3291D6A25BEB}" srcOrd="2" destOrd="0" parTransId="{F6AA8DBB-47B0-AB4B-BD03-E8A080968116}" sibTransId="{26A20461-3D4F-BE4C-80F4-61BDDDC23ADA}"/>
    <dgm:cxn modelId="{57E24ACA-8F4E-B34A-BBE1-60CC91C9725E}" type="presOf" srcId="{E515E196-0C4F-CA46-887A-64AA181EE10D}" destId="{B13E94D6-2CA8-B74B-BBA2-E87A597CCCF4}" srcOrd="0" destOrd="0" presId="urn:microsoft.com/office/officeart/2005/8/layout/hierarchy1"/>
    <dgm:cxn modelId="{483B83DC-3A77-9B41-9DAC-9601146E4F2C}" srcId="{6D9877CF-4131-334E-B760-43808F2E0B0E}" destId="{E515E196-0C4F-CA46-887A-64AA181EE10D}" srcOrd="5" destOrd="0" parTransId="{F6D093CD-C026-3248-AB5F-15DDD97336B4}" sibTransId="{C16EAB68-0E06-944A-8533-8E321E729FE9}"/>
    <dgm:cxn modelId="{8250E5DD-3FC2-B542-AFF1-EB9BCD976677}" srcId="{6D9877CF-4131-334E-B760-43808F2E0B0E}" destId="{5F1A95EE-D389-7848-AE1C-6EC826CC842C}" srcOrd="0" destOrd="0" parTransId="{2C68415A-845E-E94E-A072-AB56D56A3ABB}" sibTransId="{633B2A6F-0469-4944-BA2B-9D948E87D855}"/>
    <dgm:cxn modelId="{31E644E5-5560-924C-AD1E-6955CC44D3CD}" type="presOf" srcId="{9A3098E2-BA93-1042-9440-A72A7993939A}" destId="{1B21A426-F672-5447-B861-DE4865C66D20}" srcOrd="0" destOrd="0" presId="urn:microsoft.com/office/officeart/2005/8/layout/hierarchy1"/>
    <dgm:cxn modelId="{F94506EC-AE81-5E4D-903A-31579BC9B399}" srcId="{6D9877CF-4131-334E-B760-43808F2E0B0E}" destId="{EF802C7F-E226-1A4D-ACF9-D8CB2EC825FF}" srcOrd="3" destOrd="0" parTransId="{1E124A18-46A9-B246-82D6-D9E397C65041}" sibTransId="{8541840A-EF86-6B49-A1D6-B0200D15A6D1}"/>
    <dgm:cxn modelId="{70779BF3-44ED-774B-B09A-680795B2C072}" srcId="{5F1A95EE-D389-7848-AE1C-6EC826CC842C}" destId="{0973BC87-B5E9-244F-99FE-BB18B6B68830}" srcOrd="0" destOrd="0" parTransId="{9C040852-46C2-1646-A271-F57E622255E5}" sibTransId="{1C3AE928-F554-BB4D-B2A4-4956A7FF72A2}"/>
    <dgm:cxn modelId="{5CA5FEF6-CE07-C841-9568-8AEFDB52E2CD}" type="presOf" srcId="{A3E176E3-D81A-D641-9394-257120B4C697}" destId="{E80D9BAA-76DA-2E42-A052-C5DEAC2309BA}" srcOrd="0" destOrd="0" presId="urn:microsoft.com/office/officeart/2005/8/layout/hierarchy1"/>
    <dgm:cxn modelId="{99DE5AF7-D70C-FB48-A0EA-F36FEB60468F}" type="presOf" srcId="{2E382F9B-657F-6C4A-8A48-D5513B7F8069}" destId="{106024A8-7FA9-0449-B97A-7B76FC94B029}" srcOrd="0" destOrd="0" presId="urn:microsoft.com/office/officeart/2005/8/layout/hierarchy1"/>
    <dgm:cxn modelId="{61333CF8-C8D9-DC45-8D95-37DFAFC9D4F2}" srcId="{5F1A95EE-D389-7848-AE1C-6EC826CC842C}" destId="{1BC9427D-17E0-3B46-BCB7-AC702CD35C66}" srcOrd="1" destOrd="0" parTransId="{4C4278C0-0810-F345-BA49-3D4D09C74CC4}" sibTransId="{B0BFE43A-F7DC-594F-BAC8-FAD4774BC00F}"/>
    <dgm:cxn modelId="{EADCD8FA-90EF-274A-8583-6ED184F12704}" type="presOf" srcId="{9C040852-46C2-1646-A271-F57E622255E5}" destId="{077E61C4-EF5C-4448-AE0D-C6D285FD1C93}" srcOrd="0" destOrd="0" presId="urn:microsoft.com/office/officeart/2005/8/layout/hierarchy1"/>
    <dgm:cxn modelId="{94939F0F-8D62-F248-8E63-E8ED48546539}" type="presParOf" srcId="{66C11D54-2FD8-CF42-A3E5-1D7994006F3A}" destId="{8648C686-DC91-D64F-ABA7-61D0B1A18B09}" srcOrd="0" destOrd="0" presId="urn:microsoft.com/office/officeart/2005/8/layout/hierarchy1"/>
    <dgm:cxn modelId="{F35522E8-859A-2C42-8392-9D3410D5FA67}" type="presParOf" srcId="{8648C686-DC91-D64F-ABA7-61D0B1A18B09}" destId="{6B10935E-D855-204F-833B-0717AB0BB71D}" srcOrd="0" destOrd="0" presId="urn:microsoft.com/office/officeart/2005/8/layout/hierarchy1"/>
    <dgm:cxn modelId="{C319D912-0B47-D842-BB98-BE9C9F623969}" type="presParOf" srcId="{6B10935E-D855-204F-833B-0717AB0BB71D}" destId="{1CA823F5-E75B-6747-8749-DA2A273D2803}" srcOrd="0" destOrd="0" presId="urn:microsoft.com/office/officeart/2005/8/layout/hierarchy1"/>
    <dgm:cxn modelId="{CC0756B0-601D-6448-9B3D-3F612AB3A298}" type="presParOf" srcId="{6B10935E-D855-204F-833B-0717AB0BB71D}" destId="{8F1BCFB8-3ABA-7340-9169-592C5DE2CDDB}" srcOrd="1" destOrd="0" presId="urn:microsoft.com/office/officeart/2005/8/layout/hierarchy1"/>
    <dgm:cxn modelId="{7166E5E4-BC7A-3E46-BC74-AA7BF67EC7A0}" type="presParOf" srcId="{8648C686-DC91-D64F-ABA7-61D0B1A18B09}" destId="{B1B4F454-BA58-9744-BD4D-EC9299DFFC55}" srcOrd="1" destOrd="0" presId="urn:microsoft.com/office/officeart/2005/8/layout/hierarchy1"/>
    <dgm:cxn modelId="{8917890F-3307-EC4E-BDB9-8FFC7AB66813}" type="presParOf" srcId="{B1B4F454-BA58-9744-BD4D-EC9299DFFC55}" destId="{21D8EFDD-B98A-F244-BA47-8237B062B8A3}" srcOrd="0" destOrd="0" presId="urn:microsoft.com/office/officeart/2005/8/layout/hierarchy1"/>
    <dgm:cxn modelId="{75384D4A-F81E-5940-BB53-206533810029}" type="presParOf" srcId="{B1B4F454-BA58-9744-BD4D-EC9299DFFC55}" destId="{FAB62D7F-40CF-A544-B328-D4708AB8BC67}" srcOrd="1" destOrd="0" presId="urn:microsoft.com/office/officeart/2005/8/layout/hierarchy1"/>
    <dgm:cxn modelId="{B25D8D42-1193-B849-8200-6EDFCAED44D9}" type="presParOf" srcId="{FAB62D7F-40CF-A544-B328-D4708AB8BC67}" destId="{B9A6BE06-DB2D-154A-B8CC-DEDC76698F3F}" srcOrd="0" destOrd="0" presId="urn:microsoft.com/office/officeart/2005/8/layout/hierarchy1"/>
    <dgm:cxn modelId="{DD86DD21-FDE5-5E47-A0B9-9B11044242AC}" type="presParOf" srcId="{B9A6BE06-DB2D-154A-B8CC-DEDC76698F3F}" destId="{B60BE210-0B72-074C-A808-868C077A6EDE}" srcOrd="0" destOrd="0" presId="urn:microsoft.com/office/officeart/2005/8/layout/hierarchy1"/>
    <dgm:cxn modelId="{9A4D0636-B5F3-AE42-8E38-3915D5F50994}" type="presParOf" srcId="{B9A6BE06-DB2D-154A-B8CC-DEDC76698F3F}" destId="{8C133326-CDDA-3D41-A81B-33B7E14BF7F2}" srcOrd="1" destOrd="0" presId="urn:microsoft.com/office/officeart/2005/8/layout/hierarchy1"/>
    <dgm:cxn modelId="{FF021040-70E5-F043-9E0C-8FB1D4CAC999}" type="presParOf" srcId="{FAB62D7F-40CF-A544-B328-D4708AB8BC67}" destId="{12FCB225-4963-4A41-8F09-17B0C1F72AD3}" srcOrd="1" destOrd="0" presId="urn:microsoft.com/office/officeart/2005/8/layout/hierarchy1"/>
    <dgm:cxn modelId="{CBAC0143-9A90-1646-A922-CFF412209E95}" type="presParOf" srcId="{12FCB225-4963-4A41-8F09-17B0C1F72AD3}" destId="{077E61C4-EF5C-4448-AE0D-C6D285FD1C93}" srcOrd="0" destOrd="0" presId="urn:microsoft.com/office/officeart/2005/8/layout/hierarchy1"/>
    <dgm:cxn modelId="{CE3C0124-B2BD-3D45-92A2-D9B5FE3E9E88}" type="presParOf" srcId="{12FCB225-4963-4A41-8F09-17B0C1F72AD3}" destId="{AC7D6535-C105-1F4B-A236-DBB549B0C05E}" srcOrd="1" destOrd="0" presId="urn:microsoft.com/office/officeart/2005/8/layout/hierarchy1"/>
    <dgm:cxn modelId="{A72636A8-96AD-2441-B1D4-3B8D8E38A69F}" type="presParOf" srcId="{AC7D6535-C105-1F4B-A236-DBB549B0C05E}" destId="{58436063-355D-1547-93D5-EB19792C4471}" srcOrd="0" destOrd="0" presId="urn:microsoft.com/office/officeart/2005/8/layout/hierarchy1"/>
    <dgm:cxn modelId="{A46B51CF-60B3-BA4D-BE51-593B52A3EA51}" type="presParOf" srcId="{58436063-355D-1547-93D5-EB19792C4471}" destId="{36F804E1-8E1F-8C40-8E8D-D7B16904816A}" srcOrd="0" destOrd="0" presId="urn:microsoft.com/office/officeart/2005/8/layout/hierarchy1"/>
    <dgm:cxn modelId="{463D08F6-1394-494E-B964-9751071D85C5}" type="presParOf" srcId="{58436063-355D-1547-93D5-EB19792C4471}" destId="{B2C41BB0-CF12-504C-AE07-916AFA6555A5}" srcOrd="1" destOrd="0" presId="urn:microsoft.com/office/officeart/2005/8/layout/hierarchy1"/>
    <dgm:cxn modelId="{64CF3137-5D3F-0247-823C-28CC31BC68AF}" type="presParOf" srcId="{AC7D6535-C105-1F4B-A236-DBB549B0C05E}" destId="{73B7B6BF-5616-B249-B6A8-B757BC1F491B}" srcOrd="1" destOrd="0" presId="urn:microsoft.com/office/officeart/2005/8/layout/hierarchy1"/>
    <dgm:cxn modelId="{9F54B520-D676-2542-AA90-4CF48D754FD9}" type="presParOf" srcId="{12FCB225-4963-4A41-8F09-17B0C1F72AD3}" destId="{19056D7F-241B-404A-B2FB-8A15D135BB5C}" srcOrd="2" destOrd="0" presId="urn:microsoft.com/office/officeart/2005/8/layout/hierarchy1"/>
    <dgm:cxn modelId="{A0174ECF-EB07-7042-A7F9-0ADF5C7563EC}" type="presParOf" srcId="{12FCB225-4963-4A41-8F09-17B0C1F72AD3}" destId="{E8A089CD-DD21-D841-9F4C-CB16F112AC57}" srcOrd="3" destOrd="0" presId="urn:microsoft.com/office/officeart/2005/8/layout/hierarchy1"/>
    <dgm:cxn modelId="{132637BD-95B5-E748-8A59-B6F68743E15A}" type="presParOf" srcId="{E8A089CD-DD21-D841-9F4C-CB16F112AC57}" destId="{167DE0D6-3CFF-9B43-A00F-B874BF63F955}" srcOrd="0" destOrd="0" presId="urn:microsoft.com/office/officeart/2005/8/layout/hierarchy1"/>
    <dgm:cxn modelId="{B269E534-FB3A-9443-A2E6-5E8760C3A478}" type="presParOf" srcId="{167DE0D6-3CFF-9B43-A00F-B874BF63F955}" destId="{EC15A3B6-AD6F-D248-B104-2178E53E2AE9}" srcOrd="0" destOrd="0" presId="urn:microsoft.com/office/officeart/2005/8/layout/hierarchy1"/>
    <dgm:cxn modelId="{0C3F19D6-58B2-B74A-8CBD-41B337A6F0AF}" type="presParOf" srcId="{167DE0D6-3CFF-9B43-A00F-B874BF63F955}" destId="{7BF010E9-490A-554E-B266-B32D7100AB20}" srcOrd="1" destOrd="0" presId="urn:microsoft.com/office/officeart/2005/8/layout/hierarchy1"/>
    <dgm:cxn modelId="{DC838566-C0AF-ED40-BF76-78529DBF11BD}" type="presParOf" srcId="{E8A089CD-DD21-D841-9F4C-CB16F112AC57}" destId="{223C70D4-DAD4-3A4F-BFA5-037CF698E7B3}" srcOrd="1" destOrd="0" presId="urn:microsoft.com/office/officeart/2005/8/layout/hierarchy1"/>
    <dgm:cxn modelId="{96D0EAC4-C36E-E748-9A7B-5DBD71666698}" type="presParOf" srcId="{B1B4F454-BA58-9744-BD4D-EC9299DFFC55}" destId="{097AA6A4-38E2-A14B-98DC-28ECD2BCD59C}" srcOrd="2" destOrd="0" presId="urn:microsoft.com/office/officeart/2005/8/layout/hierarchy1"/>
    <dgm:cxn modelId="{CDEC4A72-156F-C849-8522-2250A835F077}" type="presParOf" srcId="{B1B4F454-BA58-9744-BD4D-EC9299DFFC55}" destId="{65A30B30-0376-A74A-BC60-8A0C9C273DA5}" srcOrd="3" destOrd="0" presId="urn:microsoft.com/office/officeart/2005/8/layout/hierarchy1"/>
    <dgm:cxn modelId="{D9FC13FC-CA99-5C4C-9A5C-57911276F009}" type="presParOf" srcId="{65A30B30-0376-A74A-BC60-8A0C9C273DA5}" destId="{952EE346-83D6-E54F-B1CD-2F56BF76F3A1}" srcOrd="0" destOrd="0" presId="urn:microsoft.com/office/officeart/2005/8/layout/hierarchy1"/>
    <dgm:cxn modelId="{CC2B078A-3BB5-E246-BD90-2898E1D79D37}" type="presParOf" srcId="{952EE346-83D6-E54F-B1CD-2F56BF76F3A1}" destId="{8EEB327C-67A0-A34D-9E6D-C6301FCAC158}" srcOrd="0" destOrd="0" presId="urn:microsoft.com/office/officeart/2005/8/layout/hierarchy1"/>
    <dgm:cxn modelId="{38A596C2-0E19-D34B-84BE-F7F92950FE29}" type="presParOf" srcId="{952EE346-83D6-E54F-B1CD-2F56BF76F3A1}" destId="{E80D9BAA-76DA-2E42-A052-C5DEAC2309BA}" srcOrd="1" destOrd="0" presId="urn:microsoft.com/office/officeart/2005/8/layout/hierarchy1"/>
    <dgm:cxn modelId="{C4D000D2-BB7B-7F49-A8D1-546189CC43CD}" type="presParOf" srcId="{65A30B30-0376-A74A-BC60-8A0C9C273DA5}" destId="{36D675C2-42E8-0A45-89D5-2D0443C470B1}" srcOrd="1" destOrd="0" presId="urn:microsoft.com/office/officeart/2005/8/layout/hierarchy1"/>
    <dgm:cxn modelId="{6B70ABF0-398C-DF4A-9B20-3D4455273DAE}" type="presParOf" srcId="{36D675C2-42E8-0A45-89D5-2D0443C470B1}" destId="{1B21A426-F672-5447-B861-DE4865C66D20}" srcOrd="0" destOrd="0" presId="urn:microsoft.com/office/officeart/2005/8/layout/hierarchy1"/>
    <dgm:cxn modelId="{90A56311-B07F-E047-90B4-91A72490DFA3}" type="presParOf" srcId="{36D675C2-42E8-0A45-89D5-2D0443C470B1}" destId="{BA479F9B-7F4B-204B-A7A7-6E48B75026AE}" srcOrd="1" destOrd="0" presId="urn:microsoft.com/office/officeart/2005/8/layout/hierarchy1"/>
    <dgm:cxn modelId="{8A0030E3-1E16-6746-AD45-616607F25DFE}" type="presParOf" srcId="{BA479F9B-7F4B-204B-A7A7-6E48B75026AE}" destId="{2E622EC9-B1E1-FF4F-9D4D-AECC86C96CE0}" srcOrd="0" destOrd="0" presId="urn:microsoft.com/office/officeart/2005/8/layout/hierarchy1"/>
    <dgm:cxn modelId="{7695130D-2E8B-D54F-B130-0AA2951589D6}" type="presParOf" srcId="{2E622EC9-B1E1-FF4F-9D4D-AECC86C96CE0}" destId="{78C22D51-70B7-3648-ADCE-FA3A92F85C50}" srcOrd="0" destOrd="0" presId="urn:microsoft.com/office/officeart/2005/8/layout/hierarchy1"/>
    <dgm:cxn modelId="{C7136EB2-AE86-344E-948B-9B604EDE8F2C}" type="presParOf" srcId="{2E622EC9-B1E1-FF4F-9D4D-AECC86C96CE0}" destId="{106024A8-7FA9-0449-B97A-7B76FC94B029}" srcOrd="1" destOrd="0" presId="urn:microsoft.com/office/officeart/2005/8/layout/hierarchy1"/>
    <dgm:cxn modelId="{2A401181-5B95-D347-82BF-844AA6057AF5}" type="presParOf" srcId="{BA479F9B-7F4B-204B-A7A7-6E48B75026AE}" destId="{3D4DC73E-74B8-054A-9C42-9F5DD500CE1C}" srcOrd="1" destOrd="0" presId="urn:microsoft.com/office/officeart/2005/8/layout/hierarchy1"/>
    <dgm:cxn modelId="{7E727432-86CF-6B47-86FC-04B3C0C3B324}" type="presParOf" srcId="{B1B4F454-BA58-9744-BD4D-EC9299DFFC55}" destId="{C08F04E1-B83D-5646-B3E2-24B48358F12A}" srcOrd="4" destOrd="0" presId="urn:microsoft.com/office/officeart/2005/8/layout/hierarchy1"/>
    <dgm:cxn modelId="{4922F3AC-A59B-2443-AF64-C9821DF88AD5}" type="presParOf" srcId="{B1B4F454-BA58-9744-BD4D-EC9299DFFC55}" destId="{11D5F36B-9473-254F-B277-EA508815FC5A}" srcOrd="5" destOrd="0" presId="urn:microsoft.com/office/officeart/2005/8/layout/hierarchy1"/>
    <dgm:cxn modelId="{19D6D5FB-0179-A04A-B67B-797F1A3194E4}" type="presParOf" srcId="{11D5F36B-9473-254F-B277-EA508815FC5A}" destId="{D85395BA-BB04-8442-A638-D4126981F098}" srcOrd="0" destOrd="0" presId="urn:microsoft.com/office/officeart/2005/8/layout/hierarchy1"/>
    <dgm:cxn modelId="{F4D85A2F-8EF3-7248-B6DE-460639B9658E}" type="presParOf" srcId="{D85395BA-BB04-8442-A638-D4126981F098}" destId="{BAD47B2A-61A2-3349-942F-889C0FAA20CE}" srcOrd="0" destOrd="0" presId="urn:microsoft.com/office/officeart/2005/8/layout/hierarchy1"/>
    <dgm:cxn modelId="{E9EAA318-962C-0B4A-AA12-DE6B559741D4}" type="presParOf" srcId="{D85395BA-BB04-8442-A638-D4126981F098}" destId="{DCBEC3F4-8B8A-5546-8666-48E57F559373}" srcOrd="1" destOrd="0" presId="urn:microsoft.com/office/officeart/2005/8/layout/hierarchy1"/>
    <dgm:cxn modelId="{81ED6348-77C1-2846-85F0-657E558FA09B}" type="presParOf" srcId="{11D5F36B-9473-254F-B277-EA508815FC5A}" destId="{14CA635D-A757-8A4D-BE44-C52E0179618D}" srcOrd="1" destOrd="0" presId="urn:microsoft.com/office/officeart/2005/8/layout/hierarchy1"/>
    <dgm:cxn modelId="{6F6FA53A-DDDC-3B4C-9BAD-A56097B2001E}" type="presParOf" srcId="{14CA635D-A757-8A4D-BE44-C52E0179618D}" destId="{560D9A4E-5E19-D541-BE73-879AC8271F1E}" srcOrd="0" destOrd="0" presId="urn:microsoft.com/office/officeart/2005/8/layout/hierarchy1"/>
    <dgm:cxn modelId="{62178C20-8D06-E24C-B969-D224DDEFF3D4}" type="presParOf" srcId="{14CA635D-A757-8A4D-BE44-C52E0179618D}" destId="{522EBB23-3182-8F49-BFC7-EAC08612F5F1}" srcOrd="1" destOrd="0" presId="urn:microsoft.com/office/officeart/2005/8/layout/hierarchy1"/>
    <dgm:cxn modelId="{A9C4919D-B8D3-C54E-B485-5C92A64D87BD}" type="presParOf" srcId="{522EBB23-3182-8F49-BFC7-EAC08612F5F1}" destId="{7944D799-7375-A344-B4D5-453A00FD97E6}" srcOrd="0" destOrd="0" presId="urn:microsoft.com/office/officeart/2005/8/layout/hierarchy1"/>
    <dgm:cxn modelId="{902002A5-AD36-4D41-8ACF-A43FEC05C016}" type="presParOf" srcId="{7944D799-7375-A344-B4D5-453A00FD97E6}" destId="{9B1F6796-CE4F-E543-BFED-684FE536D80A}" srcOrd="0" destOrd="0" presId="urn:microsoft.com/office/officeart/2005/8/layout/hierarchy1"/>
    <dgm:cxn modelId="{F424D723-51A5-5845-9884-CD462AF139F1}" type="presParOf" srcId="{7944D799-7375-A344-B4D5-453A00FD97E6}" destId="{8FDB11FB-B015-654F-8109-8BC9A98C2C59}" srcOrd="1" destOrd="0" presId="urn:microsoft.com/office/officeart/2005/8/layout/hierarchy1"/>
    <dgm:cxn modelId="{7540A8DC-4DE1-F345-BACD-F4710AE0FB42}" type="presParOf" srcId="{522EBB23-3182-8F49-BFC7-EAC08612F5F1}" destId="{28EB6703-3814-0742-A030-3F228E641832}" srcOrd="1" destOrd="0" presId="urn:microsoft.com/office/officeart/2005/8/layout/hierarchy1"/>
    <dgm:cxn modelId="{8B510720-79D1-4340-BA53-9A0080B0BA20}" type="presParOf" srcId="{B1B4F454-BA58-9744-BD4D-EC9299DFFC55}" destId="{13921671-A3A3-3343-BF33-6A61CBBDE353}" srcOrd="6" destOrd="0" presId="urn:microsoft.com/office/officeart/2005/8/layout/hierarchy1"/>
    <dgm:cxn modelId="{CA009008-5D9F-8D44-82CF-974C60FABA91}" type="presParOf" srcId="{B1B4F454-BA58-9744-BD4D-EC9299DFFC55}" destId="{49C8DFF4-732D-1B4F-9794-138BF9237C73}" srcOrd="7" destOrd="0" presId="urn:microsoft.com/office/officeart/2005/8/layout/hierarchy1"/>
    <dgm:cxn modelId="{1F23F6B7-1D5E-F049-812F-05AFF78929AF}" type="presParOf" srcId="{49C8DFF4-732D-1B4F-9794-138BF9237C73}" destId="{426CE044-725D-004A-B050-B7AF7C20D3F5}" srcOrd="0" destOrd="0" presId="urn:microsoft.com/office/officeart/2005/8/layout/hierarchy1"/>
    <dgm:cxn modelId="{03866D78-A656-8D4D-B471-28687F16038D}" type="presParOf" srcId="{426CE044-725D-004A-B050-B7AF7C20D3F5}" destId="{CD5F22D5-DD18-8A40-ABCB-6674A638953D}" srcOrd="0" destOrd="0" presId="urn:microsoft.com/office/officeart/2005/8/layout/hierarchy1"/>
    <dgm:cxn modelId="{6C0BA0AA-7AFE-7B4A-8DAA-60CF7D96DD41}" type="presParOf" srcId="{426CE044-725D-004A-B050-B7AF7C20D3F5}" destId="{9F93592E-90C2-914F-BCB3-93730ED84C06}" srcOrd="1" destOrd="0" presId="urn:microsoft.com/office/officeart/2005/8/layout/hierarchy1"/>
    <dgm:cxn modelId="{FE509138-6F99-9F42-B5E9-5CDDA16B20AB}" type="presParOf" srcId="{49C8DFF4-732D-1B4F-9794-138BF9237C73}" destId="{CBFC1C99-76C6-4142-859C-B40C2BE82C58}" srcOrd="1" destOrd="0" presId="urn:microsoft.com/office/officeart/2005/8/layout/hierarchy1"/>
    <dgm:cxn modelId="{4EAF8ED9-FF10-B542-8920-E2891B12055E}" type="presParOf" srcId="{B1B4F454-BA58-9744-BD4D-EC9299DFFC55}" destId="{67CB6823-1468-204D-9160-C970105D70C2}" srcOrd="8" destOrd="0" presId="urn:microsoft.com/office/officeart/2005/8/layout/hierarchy1"/>
    <dgm:cxn modelId="{B723CA6B-C33D-324E-A3D6-9C2357A71974}" type="presParOf" srcId="{B1B4F454-BA58-9744-BD4D-EC9299DFFC55}" destId="{04A228BE-0053-9647-8928-B539EB654E9E}" srcOrd="9" destOrd="0" presId="urn:microsoft.com/office/officeart/2005/8/layout/hierarchy1"/>
    <dgm:cxn modelId="{AAA52412-B7D7-F143-B070-1BE1E5CAA4D6}" type="presParOf" srcId="{04A228BE-0053-9647-8928-B539EB654E9E}" destId="{7584FEFE-AE7E-CB43-841D-5A5EF6CC0BD7}" srcOrd="0" destOrd="0" presId="urn:microsoft.com/office/officeart/2005/8/layout/hierarchy1"/>
    <dgm:cxn modelId="{F1D8A178-3BB5-2C43-B889-122E8D060897}" type="presParOf" srcId="{7584FEFE-AE7E-CB43-841D-5A5EF6CC0BD7}" destId="{F556007E-7353-9346-B63F-0B28B7FA0924}" srcOrd="0" destOrd="0" presId="urn:microsoft.com/office/officeart/2005/8/layout/hierarchy1"/>
    <dgm:cxn modelId="{E00DA4ED-CADB-AB48-84A2-6C8FB0D7D6B2}" type="presParOf" srcId="{7584FEFE-AE7E-CB43-841D-5A5EF6CC0BD7}" destId="{7F372A99-D206-CF44-A3EC-4288F4F4CF7E}" srcOrd="1" destOrd="0" presId="urn:microsoft.com/office/officeart/2005/8/layout/hierarchy1"/>
    <dgm:cxn modelId="{F794D17E-AC21-A147-BF3E-3B887A815423}" type="presParOf" srcId="{04A228BE-0053-9647-8928-B539EB654E9E}" destId="{93053546-03F5-5849-ADF2-57E405352F21}" srcOrd="1" destOrd="0" presId="urn:microsoft.com/office/officeart/2005/8/layout/hierarchy1"/>
    <dgm:cxn modelId="{F071BBE4-9214-1C4D-A240-895FB4D409DC}" type="presParOf" srcId="{B1B4F454-BA58-9744-BD4D-EC9299DFFC55}" destId="{9583C964-BDDF-B74E-99C3-7F4212F63630}" srcOrd="10" destOrd="0" presId="urn:microsoft.com/office/officeart/2005/8/layout/hierarchy1"/>
    <dgm:cxn modelId="{7904A9E6-2BD0-F747-BF7C-020565DBDD73}" type="presParOf" srcId="{B1B4F454-BA58-9744-BD4D-EC9299DFFC55}" destId="{0CC70D39-5D3A-094A-9700-1F9FED089F24}" srcOrd="11" destOrd="0" presId="urn:microsoft.com/office/officeart/2005/8/layout/hierarchy1"/>
    <dgm:cxn modelId="{E95070DE-72A9-2C45-B0A1-00856A37F536}" type="presParOf" srcId="{0CC70D39-5D3A-094A-9700-1F9FED089F24}" destId="{8FAFF6ED-BACA-B147-8131-14766CE7825F}" srcOrd="0" destOrd="0" presId="urn:microsoft.com/office/officeart/2005/8/layout/hierarchy1"/>
    <dgm:cxn modelId="{99CF5A8F-C261-7B4F-AEB9-19B9682705B6}" type="presParOf" srcId="{8FAFF6ED-BACA-B147-8131-14766CE7825F}" destId="{645FDFFA-BB72-D146-BE02-3B36DD0FF30E}" srcOrd="0" destOrd="0" presId="urn:microsoft.com/office/officeart/2005/8/layout/hierarchy1"/>
    <dgm:cxn modelId="{454D3ED9-4541-764A-8818-665CDBBA687D}" type="presParOf" srcId="{8FAFF6ED-BACA-B147-8131-14766CE7825F}" destId="{B13E94D6-2CA8-B74B-BBA2-E87A597CCCF4}" srcOrd="1" destOrd="0" presId="urn:microsoft.com/office/officeart/2005/8/layout/hierarchy1"/>
    <dgm:cxn modelId="{DCD24BA1-95A4-B449-856E-6CEC26D74605}" type="presParOf" srcId="{0CC70D39-5D3A-094A-9700-1F9FED089F24}" destId="{A451EB38-842C-2742-A8A1-3E5F6CD829A1}" srcOrd="1" destOrd="0" presId="urn:microsoft.com/office/officeart/2005/8/layout/hierarchy1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9583C964-BDDF-B74E-99C3-7F4212F63630}">
      <dsp:nvSpPr>
        <dsp:cNvPr id="0" name=""/>
        <dsp:cNvSpPr/>
      </dsp:nvSpPr>
      <dsp:spPr>
        <a:xfrm>
          <a:off x="2905340" y="886902"/>
          <a:ext cx="2179892" cy="18862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28541"/>
              </a:lnTo>
              <a:lnTo>
                <a:pt x="2179892" y="128541"/>
              </a:lnTo>
              <a:lnTo>
                <a:pt x="2179892" y="188623"/>
              </a:lnTo>
            </a:path>
          </a:pathLst>
        </a:custGeom>
        <a:noFill/>
        <a:ln w="9525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7CB6823-1468-204D-9160-C970105D70C2}">
      <dsp:nvSpPr>
        <dsp:cNvPr id="0" name=""/>
        <dsp:cNvSpPr/>
      </dsp:nvSpPr>
      <dsp:spPr>
        <a:xfrm>
          <a:off x="2905340" y="886902"/>
          <a:ext cx="1387204" cy="18862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28541"/>
              </a:lnTo>
              <a:lnTo>
                <a:pt x="1387204" y="128541"/>
              </a:lnTo>
              <a:lnTo>
                <a:pt x="1387204" y="188623"/>
              </a:lnTo>
            </a:path>
          </a:pathLst>
        </a:custGeom>
        <a:noFill/>
        <a:ln w="9525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3921671-A3A3-3343-BF33-6A61CBBDE353}">
      <dsp:nvSpPr>
        <dsp:cNvPr id="0" name=""/>
        <dsp:cNvSpPr/>
      </dsp:nvSpPr>
      <dsp:spPr>
        <a:xfrm>
          <a:off x="2905340" y="886902"/>
          <a:ext cx="594516" cy="18862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28541"/>
              </a:lnTo>
              <a:lnTo>
                <a:pt x="594516" y="128541"/>
              </a:lnTo>
              <a:lnTo>
                <a:pt x="594516" y="188623"/>
              </a:lnTo>
            </a:path>
          </a:pathLst>
        </a:custGeom>
        <a:noFill/>
        <a:ln w="9525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60D9A4E-5E19-D541-BE73-879AC8271F1E}">
      <dsp:nvSpPr>
        <dsp:cNvPr id="0" name=""/>
        <dsp:cNvSpPr/>
      </dsp:nvSpPr>
      <dsp:spPr>
        <a:xfrm>
          <a:off x="2661448" y="1487363"/>
          <a:ext cx="91440" cy="188623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88623"/>
              </a:lnTo>
            </a:path>
          </a:pathLst>
        </a:custGeom>
        <a:noFill/>
        <a:ln w="9525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08F04E1-B83D-5646-B3E2-24B48358F12A}">
      <dsp:nvSpPr>
        <dsp:cNvPr id="0" name=""/>
        <dsp:cNvSpPr/>
      </dsp:nvSpPr>
      <dsp:spPr>
        <a:xfrm>
          <a:off x="2707168" y="886902"/>
          <a:ext cx="198172" cy="188623"/>
        </a:xfrm>
        <a:custGeom>
          <a:avLst/>
          <a:gdLst/>
          <a:ahLst/>
          <a:cxnLst/>
          <a:rect l="0" t="0" r="0" b="0"/>
          <a:pathLst>
            <a:path>
              <a:moveTo>
                <a:pt x="198172" y="0"/>
              </a:moveTo>
              <a:lnTo>
                <a:pt x="198172" y="128541"/>
              </a:lnTo>
              <a:lnTo>
                <a:pt x="0" y="128541"/>
              </a:lnTo>
              <a:lnTo>
                <a:pt x="0" y="188623"/>
              </a:lnTo>
            </a:path>
          </a:pathLst>
        </a:custGeom>
        <a:noFill/>
        <a:ln w="9525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B21A426-F672-5447-B861-DE4865C66D20}">
      <dsp:nvSpPr>
        <dsp:cNvPr id="0" name=""/>
        <dsp:cNvSpPr/>
      </dsp:nvSpPr>
      <dsp:spPr>
        <a:xfrm>
          <a:off x="1868760" y="1487363"/>
          <a:ext cx="91440" cy="188623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88623"/>
              </a:lnTo>
            </a:path>
          </a:pathLst>
        </a:custGeom>
        <a:noFill/>
        <a:ln w="9525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97AA6A4-38E2-A14B-98DC-28ECD2BCD59C}">
      <dsp:nvSpPr>
        <dsp:cNvPr id="0" name=""/>
        <dsp:cNvSpPr/>
      </dsp:nvSpPr>
      <dsp:spPr>
        <a:xfrm>
          <a:off x="1914480" y="886902"/>
          <a:ext cx="990860" cy="188623"/>
        </a:xfrm>
        <a:custGeom>
          <a:avLst/>
          <a:gdLst/>
          <a:ahLst/>
          <a:cxnLst/>
          <a:rect l="0" t="0" r="0" b="0"/>
          <a:pathLst>
            <a:path>
              <a:moveTo>
                <a:pt x="990860" y="0"/>
              </a:moveTo>
              <a:lnTo>
                <a:pt x="990860" y="128541"/>
              </a:lnTo>
              <a:lnTo>
                <a:pt x="0" y="128541"/>
              </a:lnTo>
              <a:lnTo>
                <a:pt x="0" y="188623"/>
              </a:lnTo>
            </a:path>
          </a:pathLst>
        </a:custGeom>
        <a:noFill/>
        <a:ln w="9525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9056D7F-241B-404A-B2FB-8A15D135BB5C}">
      <dsp:nvSpPr>
        <dsp:cNvPr id="0" name=""/>
        <dsp:cNvSpPr/>
      </dsp:nvSpPr>
      <dsp:spPr>
        <a:xfrm>
          <a:off x="725447" y="1487363"/>
          <a:ext cx="396344" cy="18862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28541"/>
              </a:lnTo>
              <a:lnTo>
                <a:pt x="396344" y="128541"/>
              </a:lnTo>
              <a:lnTo>
                <a:pt x="396344" y="188623"/>
              </a:lnTo>
            </a:path>
          </a:pathLst>
        </a:custGeom>
        <a:noFill/>
        <a:ln w="9525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77E61C4-EF5C-4448-AE0D-C6D285FD1C93}">
      <dsp:nvSpPr>
        <dsp:cNvPr id="0" name=""/>
        <dsp:cNvSpPr/>
      </dsp:nvSpPr>
      <dsp:spPr>
        <a:xfrm>
          <a:off x="329103" y="1487363"/>
          <a:ext cx="396344" cy="188623"/>
        </a:xfrm>
        <a:custGeom>
          <a:avLst/>
          <a:gdLst/>
          <a:ahLst/>
          <a:cxnLst/>
          <a:rect l="0" t="0" r="0" b="0"/>
          <a:pathLst>
            <a:path>
              <a:moveTo>
                <a:pt x="396344" y="0"/>
              </a:moveTo>
              <a:lnTo>
                <a:pt x="396344" y="128541"/>
              </a:lnTo>
              <a:lnTo>
                <a:pt x="0" y="128541"/>
              </a:lnTo>
              <a:lnTo>
                <a:pt x="0" y="188623"/>
              </a:lnTo>
            </a:path>
          </a:pathLst>
        </a:custGeom>
        <a:noFill/>
        <a:ln w="9525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1D8EFDD-B98A-F244-BA47-8237B062B8A3}">
      <dsp:nvSpPr>
        <dsp:cNvPr id="0" name=""/>
        <dsp:cNvSpPr/>
      </dsp:nvSpPr>
      <dsp:spPr>
        <a:xfrm>
          <a:off x="725447" y="886902"/>
          <a:ext cx="2179892" cy="188623"/>
        </a:xfrm>
        <a:custGeom>
          <a:avLst/>
          <a:gdLst/>
          <a:ahLst/>
          <a:cxnLst/>
          <a:rect l="0" t="0" r="0" b="0"/>
          <a:pathLst>
            <a:path>
              <a:moveTo>
                <a:pt x="2179892" y="0"/>
              </a:moveTo>
              <a:lnTo>
                <a:pt x="2179892" y="128541"/>
              </a:lnTo>
              <a:lnTo>
                <a:pt x="0" y="128541"/>
              </a:lnTo>
              <a:lnTo>
                <a:pt x="0" y="188623"/>
              </a:lnTo>
            </a:path>
          </a:pathLst>
        </a:custGeom>
        <a:noFill/>
        <a:ln w="9525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CA823F5-E75B-6747-8749-DA2A273D2803}">
      <dsp:nvSpPr>
        <dsp:cNvPr id="0" name=""/>
        <dsp:cNvSpPr/>
      </dsp:nvSpPr>
      <dsp:spPr>
        <a:xfrm>
          <a:off x="2581059" y="475064"/>
          <a:ext cx="648563" cy="411837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8F1BCFB8-3ABA-7340-9169-592C5DE2CDDB}">
      <dsp:nvSpPr>
        <dsp:cNvPr id="0" name=""/>
        <dsp:cNvSpPr/>
      </dsp:nvSpPr>
      <dsp:spPr>
        <a:xfrm>
          <a:off x="2653121" y="543523"/>
          <a:ext cx="648563" cy="411837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fr-FR" sz="700" kern="1200"/>
            <a:t>Direction commerciale</a:t>
          </a:r>
        </a:p>
      </dsp:txBody>
      <dsp:txXfrm>
        <a:off x="2665183" y="555585"/>
        <a:ext cx="624439" cy="387713"/>
      </dsp:txXfrm>
    </dsp:sp>
    <dsp:sp modelId="{B60BE210-0B72-074C-A808-868C077A6EDE}">
      <dsp:nvSpPr>
        <dsp:cNvPr id="0" name=""/>
        <dsp:cNvSpPr/>
      </dsp:nvSpPr>
      <dsp:spPr>
        <a:xfrm>
          <a:off x="401166" y="1075525"/>
          <a:ext cx="648563" cy="411837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8C133326-CDDA-3D41-A81B-33B7E14BF7F2}">
      <dsp:nvSpPr>
        <dsp:cNvPr id="0" name=""/>
        <dsp:cNvSpPr/>
      </dsp:nvSpPr>
      <dsp:spPr>
        <a:xfrm>
          <a:off x="473228" y="1143985"/>
          <a:ext cx="648563" cy="411837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fr-FR" sz="700" kern="1200"/>
            <a:t>Réseau A (commerciaux France)</a:t>
          </a:r>
        </a:p>
      </dsp:txBody>
      <dsp:txXfrm>
        <a:off x="485290" y="1156047"/>
        <a:ext cx="624439" cy="387713"/>
      </dsp:txXfrm>
    </dsp:sp>
    <dsp:sp modelId="{36F804E1-8E1F-8C40-8E8D-D7B16904816A}">
      <dsp:nvSpPr>
        <dsp:cNvPr id="0" name=""/>
        <dsp:cNvSpPr/>
      </dsp:nvSpPr>
      <dsp:spPr>
        <a:xfrm>
          <a:off x="4822" y="1675987"/>
          <a:ext cx="648563" cy="411837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2C41BB0-CF12-504C-AE07-916AFA6555A5}">
      <dsp:nvSpPr>
        <dsp:cNvPr id="0" name=""/>
        <dsp:cNvSpPr/>
      </dsp:nvSpPr>
      <dsp:spPr>
        <a:xfrm>
          <a:off x="76884" y="1744446"/>
          <a:ext cx="648563" cy="411837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fr-FR" sz="700" kern="1200"/>
            <a:t>5 régions, </a:t>
          </a:r>
        </a:p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fr-FR" sz="700" kern="1200"/>
            <a:t>80 commerciaux</a:t>
          </a:r>
        </a:p>
      </dsp:txBody>
      <dsp:txXfrm>
        <a:off x="88946" y="1756508"/>
        <a:ext cx="624439" cy="387713"/>
      </dsp:txXfrm>
    </dsp:sp>
    <dsp:sp modelId="{EC15A3B6-AD6F-D248-B104-2178E53E2AE9}">
      <dsp:nvSpPr>
        <dsp:cNvPr id="0" name=""/>
        <dsp:cNvSpPr/>
      </dsp:nvSpPr>
      <dsp:spPr>
        <a:xfrm>
          <a:off x="797510" y="1675987"/>
          <a:ext cx="648563" cy="411837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7BF010E9-490A-554E-B266-B32D7100AB20}">
      <dsp:nvSpPr>
        <dsp:cNvPr id="0" name=""/>
        <dsp:cNvSpPr/>
      </dsp:nvSpPr>
      <dsp:spPr>
        <a:xfrm>
          <a:off x="869572" y="1744446"/>
          <a:ext cx="648563" cy="411837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fr-FR" sz="700" kern="1200"/>
            <a:t>ADV</a:t>
          </a:r>
        </a:p>
      </dsp:txBody>
      <dsp:txXfrm>
        <a:off x="881634" y="1756508"/>
        <a:ext cx="624439" cy="387713"/>
      </dsp:txXfrm>
    </dsp:sp>
    <dsp:sp modelId="{8EEB327C-67A0-A34D-9E6D-C6301FCAC158}">
      <dsp:nvSpPr>
        <dsp:cNvPr id="0" name=""/>
        <dsp:cNvSpPr/>
      </dsp:nvSpPr>
      <dsp:spPr>
        <a:xfrm>
          <a:off x="1590198" y="1075525"/>
          <a:ext cx="648563" cy="411837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E80D9BAA-76DA-2E42-A052-C5DEAC2309BA}">
      <dsp:nvSpPr>
        <dsp:cNvPr id="0" name=""/>
        <dsp:cNvSpPr/>
      </dsp:nvSpPr>
      <dsp:spPr>
        <a:xfrm>
          <a:off x="1662261" y="1143985"/>
          <a:ext cx="648563" cy="411837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fr-FR" sz="700" kern="1200"/>
            <a:t>Réseau B (Télévente)</a:t>
          </a:r>
        </a:p>
      </dsp:txBody>
      <dsp:txXfrm>
        <a:off x="1674323" y="1156047"/>
        <a:ext cx="624439" cy="387713"/>
      </dsp:txXfrm>
    </dsp:sp>
    <dsp:sp modelId="{78C22D51-70B7-3648-ADCE-FA3A92F85C50}">
      <dsp:nvSpPr>
        <dsp:cNvPr id="0" name=""/>
        <dsp:cNvSpPr/>
      </dsp:nvSpPr>
      <dsp:spPr>
        <a:xfrm>
          <a:off x="1590198" y="1675987"/>
          <a:ext cx="648563" cy="411837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106024A8-7FA9-0449-B97A-7B76FC94B029}">
      <dsp:nvSpPr>
        <dsp:cNvPr id="0" name=""/>
        <dsp:cNvSpPr/>
      </dsp:nvSpPr>
      <dsp:spPr>
        <a:xfrm>
          <a:off x="1662261" y="1744446"/>
          <a:ext cx="648563" cy="411837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fr-FR" sz="700" kern="1200"/>
            <a:t>30 télévendeurs, </a:t>
          </a:r>
        </a:p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fr-FR" sz="700" kern="1200"/>
            <a:t>3 superviseurs</a:t>
          </a:r>
        </a:p>
      </dsp:txBody>
      <dsp:txXfrm>
        <a:off x="1674323" y="1756508"/>
        <a:ext cx="624439" cy="387713"/>
      </dsp:txXfrm>
    </dsp:sp>
    <dsp:sp modelId="{BAD47B2A-61A2-3349-942F-889C0FAA20CE}">
      <dsp:nvSpPr>
        <dsp:cNvPr id="0" name=""/>
        <dsp:cNvSpPr/>
      </dsp:nvSpPr>
      <dsp:spPr>
        <a:xfrm>
          <a:off x="2382887" y="1075525"/>
          <a:ext cx="648563" cy="411837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DCBEC3F4-8B8A-5546-8666-48E57F559373}">
      <dsp:nvSpPr>
        <dsp:cNvPr id="0" name=""/>
        <dsp:cNvSpPr/>
      </dsp:nvSpPr>
      <dsp:spPr>
        <a:xfrm>
          <a:off x="2454949" y="1143985"/>
          <a:ext cx="648563" cy="411837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fr-FR" sz="700" kern="1200"/>
            <a:t>Réseau C (commerciaux à l'étranger)</a:t>
          </a:r>
        </a:p>
      </dsp:txBody>
      <dsp:txXfrm>
        <a:off x="2467011" y="1156047"/>
        <a:ext cx="624439" cy="387713"/>
      </dsp:txXfrm>
    </dsp:sp>
    <dsp:sp modelId="{9B1F6796-CE4F-E543-BFED-684FE536D80A}">
      <dsp:nvSpPr>
        <dsp:cNvPr id="0" name=""/>
        <dsp:cNvSpPr/>
      </dsp:nvSpPr>
      <dsp:spPr>
        <a:xfrm>
          <a:off x="2382887" y="1675987"/>
          <a:ext cx="648563" cy="411837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8FDB11FB-B015-654F-8109-8BC9A98C2C59}">
      <dsp:nvSpPr>
        <dsp:cNvPr id="0" name=""/>
        <dsp:cNvSpPr/>
      </dsp:nvSpPr>
      <dsp:spPr>
        <a:xfrm>
          <a:off x="2454949" y="1744446"/>
          <a:ext cx="648563" cy="411837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fr-FR" sz="700" kern="1200"/>
            <a:t>20 pays, </a:t>
          </a:r>
        </a:p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fr-FR" sz="700" kern="1200"/>
            <a:t>20 commerciaux</a:t>
          </a:r>
        </a:p>
      </dsp:txBody>
      <dsp:txXfrm>
        <a:off x="2467011" y="1756508"/>
        <a:ext cx="624439" cy="387713"/>
      </dsp:txXfrm>
    </dsp:sp>
    <dsp:sp modelId="{CD5F22D5-DD18-8A40-ABCB-6674A638953D}">
      <dsp:nvSpPr>
        <dsp:cNvPr id="0" name=""/>
        <dsp:cNvSpPr/>
      </dsp:nvSpPr>
      <dsp:spPr>
        <a:xfrm>
          <a:off x="3175575" y="1075525"/>
          <a:ext cx="648563" cy="411837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9F93592E-90C2-914F-BCB3-93730ED84C06}">
      <dsp:nvSpPr>
        <dsp:cNvPr id="0" name=""/>
        <dsp:cNvSpPr/>
      </dsp:nvSpPr>
      <dsp:spPr>
        <a:xfrm>
          <a:off x="3247638" y="1143985"/>
          <a:ext cx="648563" cy="411837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fr-FR" sz="700" kern="1200"/>
            <a:t>Vente au numéro </a:t>
          </a:r>
        </a:p>
      </dsp:txBody>
      <dsp:txXfrm>
        <a:off x="3259700" y="1156047"/>
        <a:ext cx="624439" cy="387713"/>
      </dsp:txXfrm>
    </dsp:sp>
    <dsp:sp modelId="{F556007E-7353-9346-B63F-0B28B7FA0924}">
      <dsp:nvSpPr>
        <dsp:cNvPr id="0" name=""/>
        <dsp:cNvSpPr/>
      </dsp:nvSpPr>
      <dsp:spPr>
        <a:xfrm>
          <a:off x="3968263" y="1075525"/>
          <a:ext cx="648563" cy="411837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7F372A99-D206-CF44-A3EC-4288F4F4CF7E}">
      <dsp:nvSpPr>
        <dsp:cNvPr id="0" name=""/>
        <dsp:cNvSpPr/>
      </dsp:nvSpPr>
      <dsp:spPr>
        <a:xfrm>
          <a:off x="4040326" y="1143985"/>
          <a:ext cx="648563" cy="411837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fr-FR" sz="700" kern="1200"/>
            <a:t>Marketing direct</a:t>
          </a:r>
        </a:p>
      </dsp:txBody>
      <dsp:txXfrm>
        <a:off x="4052388" y="1156047"/>
        <a:ext cx="624439" cy="387713"/>
      </dsp:txXfrm>
    </dsp:sp>
    <dsp:sp modelId="{645FDFFA-BB72-D146-BE02-3B36DD0FF30E}">
      <dsp:nvSpPr>
        <dsp:cNvPr id="0" name=""/>
        <dsp:cNvSpPr/>
      </dsp:nvSpPr>
      <dsp:spPr>
        <a:xfrm>
          <a:off x="4760952" y="1075525"/>
          <a:ext cx="648563" cy="411837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13E94D6-2CA8-B74B-BBA2-E87A597CCCF4}">
      <dsp:nvSpPr>
        <dsp:cNvPr id="0" name=""/>
        <dsp:cNvSpPr/>
      </dsp:nvSpPr>
      <dsp:spPr>
        <a:xfrm>
          <a:off x="4833014" y="1143985"/>
          <a:ext cx="648563" cy="411837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fr-FR" sz="700" kern="1200"/>
            <a:t>…</a:t>
          </a:r>
        </a:p>
      </dsp:txBody>
      <dsp:txXfrm>
        <a:off x="4845076" y="1156047"/>
        <a:ext cx="624439" cy="387713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4">
  <dgm:title val=""/>
  <dgm:desc val=""/>
  <dgm:catLst>
    <dgm:cat type="simple" pri="104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40E80E5C7C92C4F89C7E616775C1563" ma:contentTypeVersion="10" ma:contentTypeDescription="Crée un document." ma:contentTypeScope="" ma:versionID="4f2313e0b9143a6de9cfa464d8e4bfdb">
  <xsd:schema xmlns:xsd="http://www.w3.org/2001/XMLSchema" xmlns:xs="http://www.w3.org/2001/XMLSchema" xmlns:p="http://schemas.microsoft.com/office/2006/metadata/properties" xmlns:ns2="0e493968-eca6-4e8c-add1-73fce29d047d" xmlns:ns3="e7a50a7a-da1a-4cc7-87a0-c92ddf78364f" targetNamespace="http://schemas.microsoft.com/office/2006/metadata/properties" ma:root="true" ma:fieldsID="b159f64aeb56a65ecb45e94e54f6db1f" ns2:_="" ns3:_="">
    <xsd:import namespace="0e493968-eca6-4e8c-add1-73fce29d047d"/>
    <xsd:import namespace="e7a50a7a-da1a-4cc7-87a0-c92ddf78364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493968-eca6-4e8c-add1-73fce29d04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Balises d’images" ma:readOnly="false" ma:fieldId="{5cf76f15-5ced-4ddc-b409-7134ff3c332f}" ma:taxonomyMulti="true" ma:sspId="aa141cfe-7933-482d-bbb8-97c86f16e51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a50a7a-da1a-4cc7-87a0-c92ddf78364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29a8778c-5262-4811-93ed-e360d20dabe3}" ma:internalName="TaxCatchAll" ma:showField="CatchAllData" ma:web="e7a50a7a-da1a-4cc7-87a0-c92ddf78364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7a50a7a-da1a-4cc7-87a0-c92ddf78364f" xsi:nil="true"/>
    <lcf76f155ced4ddcb4097134ff3c332f xmlns="0e493968-eca6-4e8c-add1-73fce29d047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38DAA5E-8C4B-7646-924E-93E010B841C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920CCFF-5550-4802-9F5C-327959CFC380}"/>
</file>

<file path=customXml/itemProps3.xml><?xml version="1.0" encoding="utf-8"?>
<ds:datastoreItem xmlns:ds="http://schemas.openxmlformats.org/officeDocument/2006/customXml" ds:itemID="{AD5DE4E4-BDCC-41D9-8668-D8217BAE9C58}"/>
</file>

<file path=customXml/itemProps4.xml><?xml version="1.0" encoding="utf-8"?>
<ds:datastoreItem xmlns:ds="http://schemas.openxmlformats.org/officeDocument/2006/customXml" ds:itemID="{64E2F172-35E2-4811-AF9D-552DB337F4A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193</TotalTime>
  <Pages>5</Pages>
  <Words>416</Words>
  <Characters>2292</Characters>
  <Application>Microsoft Office Word</Application>
  <DocSecurity>0</DocSecurity>
  <Lines>19</Lines>
  <Paragraphs>5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Headings</vt:lpstr>
      </vt:variant>
      <vt:variant>
        <vt:i4>73</vt:i4>
      </vt:variant>
    </vt:vector>
  </HeadingPairs>
  <TitlesOfParts>
    <vt:vector size="74" baseType="lpstr">
      <vt:lpstr/>
      <vt:lpstr/>
      <vt:lpstr/>
      <vt:lpstr>Audit Dharma</vt:lpstr>
      <vt:lpstr>20 avril – 28 juin 2012</vt:lpstr>
      <vt:lpstr>v1 du 12 juillet 2012</vt:lpstr>
      <vt:lpstr/>
      <vt:lpstr/>
      <vt:lpstr/>
      <vt:lpstr>Contexte</vt:lpstr>
      <vt:lpstr>Déroulement de l’audit</vt:lpstr>
      <vt:lpstr>    Analyse de la documentation</vt:lpstr>
      <vt:lpstr>    Phase entretiens</vt:lpstr>
      <vt:lpstr>    Points d’étape</vt:lpstr>
      <vt:lpstr>Résultats de l’audit Progiciel Dharma (fonctionnel)</vt:lpstr>
      <vt:lpstr>    Besoins fonctionnels en phase projet</vt:lpstr>
      <vt:lpstr>        Existence d’un cahier des charges</vt:lpstr>
      <vt:lpstr>        Existence et pertinence de Spécifications fonctionnelles détaillées (sfd) Arvato</vt:lpstr>
      <vt:lpstr>        Acteurs et compétence des acteurs dans les domaines fonctionnels</vt:lpstr>
      <vt:lpstr>    Recette unitaire et recette d’intégration</vt:lpstr>
      <vt:lpstr>        Existence d’un processus de recette</vt:lpstr>
      <vt:lpstr>        Existence de cahiers de recettes et pertinence des cas à recetter</vt:lpstr>
      <vt:lpstr>    Gestion des évolutions et corrections de bugs</vt:lpstr>
      <vt:lpstr>        Existence de tests de non régression</vt:lpstr>
      <vt:lpstr>    Reprise des données</vt:lpstr>
      <vt:lpstr>    Documentation utilisateur</vt:lpstr>
      <vt:lpstr>    Suivi de l’activité Prisma et des anomalies remontées</vt:lpstr>
      <vt:lpstr>    Autres améliorations envisageables</vt:lpstr>
      <vt:lpstr>    Bilan</vt:lpstr>
      <vt:lpstr>Résultats de l’audit de la fonction Paramétrage</vt:lpstr>
      <vt:lpstr>    Périmètre et Organisation</vt:lpstr>
      <vt:lpstr>    Process/Flux</vt:lpstr>
      <vt:lpstr>        Mode de fonctionnement avec Prisma</vt:lpstr>
      <vt:lpstr>        Flux internes Arvato</vt:lpstr>
      <vt:lpstr>    Procédures</vt:lpstr>
      <vt:lpstr>        Existence de procédures de paramétrage</vt:lpstr>
      <vt:lpstr>        Supports de formation</vt:lpstr>
      <vt:lpstr>        Existence de procédure de contrôle et de validation du paramétrage effectué</vt:lpstr>
      <vt:lpstr>    Outils</vt:lpstr>
      <vt:lpstr>        Ergonomie de outils</vt:lpstr>
      <vt:lpstr>        Alimentation des données de paramétrage</vt:lpstr>
      <vt:lpstr>    Acteurs</vt:lpstr>
      <vt:lpstr>        Ancienneté dans l’équipe et expérience dans l'abonnement</vt:lpstr>
      <vt:lpstr>        Implication et conditions de travail</vt:lpstr>
      <vt:lpstr>        Compétences de l’équipe GDA</vt:lpstr>
      <vt:lpstr>        L'équipe a-t'elle été associée au projet Dharma ?</vt:lpstr>
      <vt:lpstr>Résultats de l’audit de la fonction Exploitation abonnement/vpc</vt:lpstr>
      <vt:lpstr>    Périmètre</vt:lpstr>
      <vt:lpstr>    Process/Flux</vt:lpstr>
      <vt:lpstr>        Mode de fonctionnement avec l’exploitation technique</vt:lpstr>
      <vt:lpstr>        Mode de fonctionnement avec Prisma</vt:lpstr>
      <vt:lpstr>    Procédures</vt:lpstr>
      <vt:lpstr>        Plannings de traitement</vt:lpstr>
      <vt:lpstr>        Existence de procédures d’exploitation décrivant comment paramétrer et lancer le</vt:lpstr>
      <vt:lpstr>        Existence de contrôles des résultats de traitements</vt:lpstr>
      <vt:lpstr>Résultats de l’audit de l'assurage-réassort-grâce-copie, des paiements sur factu</vt:lpstr>
      <vt:lpstr>    Déroulement de l’audit</vt:lpstr>
      <vt:lpstr>    Assurage-Réassort-Grâce-copie</vt:lpstr>
      <vt:lpstr>        Recette en phase projet</vt:lpstr>
      <vt:lpstr>        Vérification du paramétrage des assurages-réassorts</vt:lpstr>
      <vt:lpstr>        Contrôle du traitement d’assurage-réassort</vt:lpstr>
      <vt:lpstr>        Tests d’installation d’abonnements avec assurage-réassort</vt:lpstr>
      <vt:lpstr>    Relance de paiement</vt:lpstr>
      <vt:lpstr>        Vérification du paramétrage de la relance de paiement</vt:lpstr>
      <vt:lpstr>        Contrôle du traitement de la relance de paiement</vt:lpstr>
      <vt:lpstr>        Vérification de la prise en charge des fichiers par le service Editique</vt:lpstr>
      <vt:lpstr>        Conclusion</vt:lpstr>
      <vt:lpstr>    Baisse du taux de paiement</vt:lpstr>
      <vt:lpstr>        Vérification des statistiques Prisma</vt:lpstr>
      <vt:lpstr>        Vérification que la saisie d’un règlement modifie bien le statut</vt:lpstr>
      <vt:lpstr>        Autres pistes explorées</vt:lpstr>
      <vt:lpstr>        Conclusion</vt:lpstr>
      <vt:lpstr>    Taux d'abonnés autopromotion en « ARF »</vt:lpstr>
      <vt:lpstr>Tableau récapitulatif des recommandations</vt:lpstr>
    </vt:vector>
  </TitlesOfParts>
  <Manager/>
  <Company/>
  <LinksUpToDate>false</LinksUpToDate>
  <CharactersWithSpaces>2703</CharactersWithSpaces>
  <SharedDoc>false</SharedDoc>
  <HyperlinkBase/>
  <HLinks>
    <vt:vector size="6" baseType="variant">
      <vt:variant>
        <vt:i4>2752607</vt:i4>
      </vt:variant>
      <vt:variant>
        <vt:i4>16302</vt:i4>
      </vt:variant>
      <vt:variant>
        <vt:i4>1030</vt:i4>
      </vt:variant>
      <vt:variant>
        <vt:i4>1</vt:i4>
      </vt:variant>
      <vt:variant>
        <vt:lpwstr>Image 2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 Marchal</dc:creator>
  <cp:keywords/>
  <dc:description/>
  <cp:lastModifiedBy>Benoit Marchal</cp:lastModifiedBy>
  <cp:revision>31</cp:revision>
  <cp:lastPrinted>2012-12-06T08:56:00Z</cp:lastPrinted>
  <dcterms:created xsi:type="dcterms:W3CDTF">2015-01-13T15:02:00Z</dcterms:created>
  <dcterms:modified xsi:type="dcterms:W3CDTF">2026-04-23T13:33:00Z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0x010100F40E80E5C7C92C4F89C7E616775C1563</vt:lpwstr>
  </property>
</Properties>
</file>